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26DD8" w14:textId="75F09358" w:rsidR="008A0942" w:rsidRPr="002E02A1" w:rsidRDefault="002E02A1" w:rsidP="008A0942">
      <w:pPr>
        <w:spacing w:beforeLines="50" w:before="156" w:afterLines="50" w:after="156" w:line="360" w:lineRule="auto"/>
        <w:jc w:val="center"/>
        <w:rPr>
          <w:b/>
          <w:color w:val="FF0000"/>
          <w:sz w:val="74"/>
          <w:szCs w:val="74"/>
        </w:rPr>
      </w:pPr>
      <w:bookmarkStart w:id="0" w:name="_Hlk509388686"/>
      <w:r w:rsidRPr="002E02A1">
        <w:rPr>
          <w:rFonts w:hint="eastAsia"/>
          <w:b/>
          <w:color w:val="FF0000"/>
          <w:sz w:val="74"/>
          <w:szCs w:val="74"/>
        </w:rPr>
        <w:t>“新经管”</w:t>
      </w:r>
      <w:r w:rsidR="008A0942" w:rsidRPr="002E02A1">
        <w:rPr>
          <w:rFonts w:hint="eastAsia"/>
          <w:b/>
          <w:color w:val="FF0000"/>
          <w:sz w:val="74"/>
          <w:szCs w:val="74"/>
        </w:rPr>
        <w:t>工程建设简报</w:t>
      </w:r>
    </w:p>
    <w:p w14:paraId="27C3EB6A" w14:textId="4A539A71" w:rsidR="008A0942" w:rsidRPr="00E10FA1" w:rsidRDefault="008A0942" w:rsidP="00472BD3">
      <w:pPr>
        <w:spacing w:line="360" w:lineRule="auto"/>
        <w:ind w:firstLineChars="300" w:firstLine="720"/>
        <w:rPr>
          <w:sz w:val="24"/>
          <w:szCs w:val="24"/>
        </w:rPr>
      </w:pPr>
      <w:r w:rsidRPr="00E10FA1">
        <w:rPr>
          <w:rFonts w:hint="eastAsia"/>
          <w:sz w:val="24"/>
          <w:szCs w:val="24"/>
        </w:rPr>
        <w:t>总第00</w:t>
      </w:r>
      <w:r>
        <w:rPr>
          <w:sz w:val="24"/>
          <w:szCs w:val="24"/>
        </w:rPr>
        <w:t>1</w:t>
      </w:r>
      <w:r w:rsidRPr="00E10FA1">
        <w:rPr>
          <w:rFonts w:hint="eastAsia"/>
          <w:sz w:val="24"/>
          <w:szCs w:val="24"/>
        </w:rPr>
        <w:t xml:space="preserve">期     </w:t>
      </w:r>
      <w:r w:rsidR="00472BD3">
        <w:rPr>
          <w:sz w:val="24"/>
          <w:szCs w:val="24"/>
        </w:rPr>
        <w:t xml:space="preserve">   </w:t>
      </w:r>
      <w:r w:rsidR="00472BD3">
        <w:rPr>
          <w:rFonts w:hint="eastAsia"/>
          <w:sz w:val="24"/>
          <w:szCs w:val="24"/>
        </w:rPr>
        <w:t>“新经管”建设工程领导小组办公室（</w:t>
      </w:r>
      <w:r w:rsidR="00472BD3" w:rsidRPr="00E10FA1">
        <w:rPr>
          <w:rFonts w:hint="eastAsia"/>
          <w:sz w:val="24"/>
          <w:szCs w:val="24"/>
        </w:rPr>
        <w:t>发展</w:t>
      </w:r>
      <w:r w:rsidR="00472BD3" w:rsidRPr="00E10FA1">
        <w:rPr>
          <w:sz w:val="24"/>
          <w:szCs w:val="24"/>
        </w:rPr>
        <w:t>规划处</w:t>
      </w:r>
      <w:r w:rsidR="00472BD3">
        <w:rPr>
          <w:rFonts w:hint="eastAsia"/>
          <w:sz w:val="24"/>
          <w:szCs w:val="24"/>
        </w:rPr>
        <w:t>）</w:t>
      </w:r>
    </w:p>
    <w:p w14:paraId="222B107C" w14:textId="071DE501" w:rsidR="008A0942" w:rsidRPr="00E10FA1" w:rsidRDefault="008A0942" w:rsidP="00472BD3">
      <w:pPr>
        <w:spacing w:line="360" w:lineRule="auto"/>
        <w:ind w:firstLineChars="300" w:firstLine="720"/>
        <w:jc w:val="distribute"/>
        <w:rPr>
          <w:sz w:val="24"/>
          <w:szCs w:val="24"/>
        </w:rPr>
      </w:pPr>
      <w:r w:rsidRPr="00E10FA1">
        <w:rPr>
          <w:rFonts w:hint="eastAsia"/>
          <w:sz w:val="24"/>
          <w:szCs w:val="24"/>
        </w:rPr>
        <w:t>201</w:t>
      </w:r>
      <w:r>
        <w:rPr>
          <w:sz w:val="24"/>
          <w:szCs w:val="24"/>
        </w:rPr>
        <w:t>8</w:t>
      </w:r>
      <w:r w:rsidRPr="00E10FA1">
        <w:rPr>
          <w:rFonts w:hint="eastAsia"/>
          <w:sz w:val="24"/>
          <w:szCs w:val="24"/>
        </w:rPr>
        <w:t>年</w:t>
      </w:r>
      <w:r w:rsidRPr="00E10FA1">
        <w:rPr>
          <w:sz w:val="24"/>
          <w:szCs w:val="24"/>
        </w:rPr>
        <w:t>第</w:t>
      </w:r>
      <w:r w:rsidRPr="00E10FA1">
        <w:rPr>
          <w:rFonts w:hint="eastAsia"/>
          <w:sz w:val="24"/>
          <w:szCs w:val="24"/>
        </w:rPr>
        <w:t xml:space="preserve">1期                           </w:t>
      </w:r>
      <w:r w:rsidRPr="00E10FA1">
        <w:rPr>
          <w:sz w:val="24"/>
          <w:szCs w:val="24"/>
        </w:rPr>
        <w:t xml:space="preserve">        </w:t>
      </w:r>
      <w:r w:rsidRPr="00E10FA1">
        <w:rPr>
          <w:rFonts w:hint="eastAsia"/>
          <w:sz w:val="24"/>
          <w:szCs w:val="24"/>
        </w:rPr>
        <w:t>201</w:t>
      </w:r>
      <w:r>
        <w:rPr>
          <w:sz w:val="24"/>
          <w:szCs w:val="24"/>
        </w:rPr>
        <w:t>8</w:t>
      </w:r>
      <w:r w:rsidRPr="00E10FA1">
        <w:rPr>
          <w:rFonts w:hint="eastAsia"/>
          <w:sz w:val="24"/>
          <w:szCs w:val="24"/>
        </w:rPr>
        <w:t>年</w:t>
      </w:r>
      <w:r>
        <w:rPr>
          <w:sz w:val="24"/>
          <w:szCs w:val="24"/>
        </w:rPr>
        <w:t>3</w:t>
      </w:r>
      <w:r w:rsidRPr="00E10FA1">
        <w:rPr>
          <w:rFonts w:hint="eastAsia"/>
          <w:sz w:val="24"/>
          <w:szCs w:val="24"/>
        </w:rPr>
        <w:t>月</w:t>
      </w:r>
      <w:r w:rsidR="00BE44B5">
        <w:rPr>
          <w:sz w:val="24"/>
          <w:szCs w:val="24"/>
        </w:rPr>
        <w:t>20</w:t>
      </w:r>
      <w:r w:rsidRPr="00E10FA1">
        <w:rPr>
          <w:rFonts w:hint="eastAsia"/>
          <w:sz w:val="24"/>
          <w:szCs w:val="24"/>
        </w:rPr>
        <w:t>日</w:t>
      </w:r>
    </w:p>
    <w:p w14:paraId="692429C1" w14:textId="72BD2D8A" w:rsidR="008A0942" w:rsidRPr="00E10FA1" w:rsidRDefault="008A0942" w:rsidP="008A0942">
      <w:r w:rsidRPr="00E10FA1">
        <w:rPr>
          <w:noProof/>
        </w:rPr>
        <mc:AlternateContent>
          <mc:Choice Requires="wps">
            <w:drawing>
              <wp:anchor distT="4294967295" distB="4294967295" distL="114300" distR="114300" simplePos="0" relativeHeight="251659264" behindDoc="0" locked="0" layoutInCell="1" allowOverlap="1" wp14:anchorId="3F158F97" wp14:editId="54EBBCF7">
                <wp:simplePos x="0" y="0"/>
                <wp:positionH relativeFrom="column">
                  <wp:posOffset>299085</wp:posOffset>
                </wp:positionH>
                <wp:positionV relativeFrom="paragraph">
                  <wp:posOffset>62229</wp:posOffset>
                </wp:positionV>
                <wp:extent cx="5162550" cy="0"/>
                <wp:effectExtent l="0" t="0" r="0" b="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D92B88" id="_x0000_t32" coordsize="21600,21600" o:spt="32" o:oned="t" path="m,l21600,21600e" filled="f">
                <v:path arrowok="t" fillok="f" o:connecttype="none"/>
                <o:lock v:ext="edit" shapetype="t"/>
              </v:shapetype>
              <v:shape id="直接箭头连接符 1" o:spid="_x0000_s1026" type="#_x0000_t32" style="position:absolute;left:0;text-align:left;margin-left:23.55pt;margin-top:4.9pt;width:40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" strokecolor="red" strokeweight="2pt"/>
            </w:pict>
          </mc:Fallback>
        </mc:AlternateContent>
      </w:r>
    </w:p>
    <w:p w14:paraId="45AA7013" w14:textId="58C3BACF" w:rsidR="00B34095" w:rsidRDefault="00B34095" w:rsidP="00746F38">
      <w:pPr>
        <w:ind w:firstLineChars="200" w:firstLine="560"/>
        <w:rPr>
          <w:rFonts w:ascii="宋体" w:eastAsia="宋体" w:hAnsi="宋体"/>
          <w:color w:val="222222"/>
          <w:sz w:val="28"/>
          <w:szCs w:val="28"/>
        </w:rPr>
      </w:pPr>
    </w:p>
    <w:p w14:paraId="67E28292" w14:textId="77B8000A" w:rsidR="00642FF2" w:rsidRDefault="00642FF2" w:rsidP="00746F38">
      <w:pPr>
        <w:ind w:firstLineChars="200" w:firstLine="560"/>
        <w:rPr>
          <w:rFonts w:ascii="宋体" w:eastAsia="宋体" w:hAnsi="宋体"/>
          <w:color w:val="222222"/>
          <w:sz w:val="28"/>
          <w:szCs w:val="28"/>
        </w:rPr>
      </w:pPr>
    </w:p>
    <w:p w14:paraId="6CE89051" w14:textId="77777777" w:rsidR="00642FF2" w:rsidRPr="001F7D0A" w:rsidRDefault="00642FF2" w:rsidP="00642FF2">
      <w:pPr>
        <w:ind w:firstLineChars="200" w:firstLine="641"/>
        <w:rPr>
          <w:rFonts w:ascii="华文楷体" w:eastAsia="华文楷体" w:hAnsi="华文楷体"/>
          <w:b/>
          <w:sz w:val="32"/>
          <w:szCs w:val="32"/>
        </w:rPr>
      </w:pPr>
      <w:r w:rsidRPr="001F7D0A">
        <w:rPr>
          <w:rFonts w:ascii="华文楷体" w:eastAsia="华文楷体" w:hAnsi="华文楷体" w:hint="eastAsia"/>
          <w:b/>
          <w:sz w:val="32"/>
          <w:szCs w:val="32"/>
        </w:rPr>
        <w:t>内容要点：</w:t>
      </w:r>
    </w:p>
    <w:p w14:paraId="30F55A14" w14:textId="201AE47C" w:rsidR="00642FF2" w:rsidRPr="004D19D0" w:rsidRDefault="004D19D0" w:rsidP="004D19D0">
      <w:pPr>
        <w:pStyle w:val="a8"/>
        <w:numPr>
          <w:ilvl w:val="0"/>
          <w:numId w:val="1"/>
        </w:numPr>
        <w:ind w:firstLineChars="0"/>
        <w:rPr>
          <w:sz w:val="28"/>
          <w:szCs w:val="28"/>
        </w:rPr>
      </w:pPr>
      <w:r w:rsidRPr="004D19D0">
        <w:rPr>
          <w:rFonts w:hint="eastAsia"/>
          <w:sz w:val="28"/>
          <w:szCs w:val="28"/>
        </w:rPr>
        <w:t>学校第六次党代会提出“新经管”建设工程目标任务</w:t>
      </w:r>
    </w:p>
    <w:p w14:paraId="336AFBA5" w14:textId="1D1C76DB" w:rsidR="0032459F" w:rsidRPr="0032459F" w:rsidRDefault="0032459F" w:rsidP="0032459F">
      <w:pPr>
        <w:pStyle w:val="a8"/>
        <w:numPr>
          <w:ilvl w:val="0"/>
          <w:numId w:val="1"/>
        </w:numPr>
        <w:ind w:firstLineChars="0"/>
        <w:rPr>
          <w:sz w:val="28"/>
          <w:szCs w:val="28"/>
        </w:rPr>
      </w:pPr>
      <w:r w:rsidRPr="0032459F">
        <w:rPr>
          <w:rFonts w:hint="eastAsia"/>
          <w:sz w:val="28"/>
          <w:szCs w:val="28"/>
        </w:rPr>
        <w:t>学校召开“拥抱新时代打造安财‘新经管’”专题研讨会</w:t>
      </w:r>
    </w:p>
    <w:p w14:paraId="4F8D8569" w14:textId="7BC04146" w:rsidR="00642FF2" w:rsidRPr="001109BA" w:rsidRDefault="00EE4DBF" w:rsidP="00642FF2">
      <w:pPr>
        <w:pStyle w:val="a8"/>
        <w:numPr>
          <w:ilvl w:val="0"/>
          <w:numId w:val="1"/>
        </w:numPr>
        <w:ind w:firstLineChars="0"/>
        <w:rPr>
          <w:sz w:val="28"/>
          <w:szCs w:val="28"/>
        </w:rPr>
      </w:pPr>
      <w:r>
        <w:rPr>
          <w:rFonts w:hint="eastAsia"/>
          <w:sz w:val="28"/>
          <w:szCs w:val="28"/>
        </w:rPr>
        <w:t>论点采撷</w:t>
      </w:r>
    </w:p>
    <w:p w14:paraId="0343E650" w14:textId="77777777" w:rsidR="00642FF2" w:rsidRDefault="00642FF2" w:rsidP="00642FF2">
      <w:pPr>
        <w:ind w:firstLineChars="200" w:firstLine="560"/>
        <w:rPr>
          <w:rFonts w:ascii="宋体" w:eastAsia="宋体" w:hAnsi="宋体"/>
          <w:color w:val="222222"/>
          <w:sz w:val="28"/>
          <w:szCs w:val="28"/>
        </w:rPr>
      </w:pPr>
    </w:p>
    <w:p w14:paraId="5EE74462" w14:textId="77777777" w:rsidR="00642FF2" w:rsidRDefault="00642FF2" w:rsidP="00642FF2">
      <w:pPr>
        <w:ind w:firstLineChars="200" w:firstLine="560"/>
        <w:rPr>
          <w:rFonts w:ascii="宋体" w:eastAsia="宋体" w:hAnsi="宋体"/>
          <w:color w:val="222222"/>
          <w:sz w:val="28"/>
          <w:szCs w:val="28"/>
        </w:rPr>
      </w:pPr>
    </w:p>
    <w:p w14:paraId="68E67A23" w14:textId="77777777" w:rsidR="00642FF2" w:rsidRPr="00642FF2" w:rsidRDefault="00642FF2" w:rsidP="00746F38">
      <w:pPr>
        <w:ind w:firstLineChars="200" w:firstLine="560"/>
        <w:rPr>
          <w:rFonts w:ascii="宋体" w:eastAsia="宋体" w:hAnsi="宋体"/>
          <w:color w:val="222222"/>
          <w:sz w:val="28"/>
          <w:szCs w:val="28"/>
        </w:rPr>
      </w:pPr>
    </w:p>
    <w:p w14:paraId="5C3836C8" w14:textId="739A8A31" w:rsidR="00B34095" w:rsidRDefault="00B34095" w:rsidP="00746F38">
      <w:pPr>
        <w:ind w:firstLineChars="200" w:firstLine="560"/>
        <w:rPr>
          <w:rFonts w:ascii="宋体" w:eastAsia="宋体" w:hAnsi="宋体"/>
          <w:color w:val="222222"/>
          <w:sz w:val="28"/>
          <w:szCs w:val="28"/>
        </w:rPr>
      </w:pPr>
    </w:p>
    <w:p w14:paraId="2A62D309" w14:textId="2C46C98D" w:rsidR="00B34095" w:rsidRDefault="00B34095" w:rsidP="00746F38">
      <w:pPr>
        <w:ind w:firstLineChars="200" w:firstLine="560"/>
        <w:rPr>
          <w:rFonts w:ascii="宋体" w:eastAsia="宋体" w:hAnsi="宋体"/>
          <w:color w:val="222222"/>
          <w:sz w:val="28"/>
          <w:szCs w:val="28"/>
        </w:rPr>
      </w:pPr>
    </w:p>
    <w:p w14:paraId="4A282156" w14:textId="0093B717" w:rsidR="00B34095" w:rsidRDefault="00B34095" w:rsidP="00746F38">
      <w:pPr>
        <w:ind w:firstLineChars="200" w:firstLine="560"/>
        <w:rPr>
          <w:rFonts w:ascii="宋体" w:eastAsia="宋体" w:hAnsi="宋体"/>
          <w:color w:val="222222"/>
          <w:sz w:val="28"/>
          <w:szCs w:val="28"/>
        </w:rPr>
      </w:pPr>
    </w:p>
    <w:p w14:paraId="67B82D24" w14:textId="77777777" w:rsidR="00B34095" w:rsidRPr="000A3708" w:rsidRDefault="00B34095" w:rsidP="00B34095">
      <w:pPr>
        <w:rPr>
          <w:rFonts w:ascii="宋体" w:eastAsia="宋体" w:hAnsi="宋体"/>
          <w:b/>
          <w:i/>
          <w:color w:val="000000"/>
          <w:sz w:val="32"/>
          <w:szCs w:val="32"/>
          <w:u w:val="double"/>
        </w:rPr>
      </w:pPr>
      <w:r w:rsidRPr="000A3708">
        <w:rPr>
          <w:rFonts w:ascii="宋体" w:eastAsia="宋体" w:hAnsi="宋体" w:hint="eastAsia"/>
          <w:b/>
          <w:i/>
          <w:color w:val="000000"/>
          <w:sz w:val="32"/>
          <w:szCs w:val="32"/>
          <w:u w:val="double"/>
        </w:rPr>
        <w:t>本期</w:t>
      </w:r>
      <w:r w:rsidRPr="000A3708">
        <w:rPr>
          <w:rFonts w:ascii="宋体" w:eastAsia="宋体" w:hAnsi="宋体"/>
          <w:b/>
          <w:i/>
          <w:color w:val="000000"/>
          <w:sz w:val="32"/>
          <w:szCs w:val="32"/>
          <w:u w:val="double"/>
        </w:rPr>
        <w:t>关键词：</w:t>
      </w:r>
    </w:p>
    <w:p w14:paraId="1FA89EAA" w14:textId="70BFD2C5" w:rsidR="00B34095" w:rsidRPr="000A3708" w:rsidRDefault="00B34095" w:rsidP="00187389">
      <w:pPr>
        <w:spacing w:beforeLines="100" w:before="312"/>
        <w:rPr>
          <w:rFonts w:ascii="宋体" w:eastAsia="宋体" w:hAnsi="宋体"/>
          <w:color w:val="000000"/>
          <w:sz w:val="24"/>
          <w:szCs w:val="24"/>
        </w:rPr>
      </w:pPr>
      <w:r w:rsidRPr="000A3708">
        <w:rPr>
          <w:rFonts w:ascii="宋体" w:eastAsia="宋体" w:hAnsi="宋体" w:hint="eastAsia"/>
          <w:color w:val="000000"/>
          <w:sz w:val="24"/>
          <w:szCs w:val="24"/>
        </w:rPr>
        <w:t>“新经管”；</w:t>
      </w:r>
      <w:r w:rsidRPr="000A3708">
        <w:rPr>
          <w:rFonts w:ascii="宋体" w:eastAsia="宋体" w:hAnsi="宋体"/>
          <w:color w:val="000000"/>
          <w:sz w:val="24"/>
          <w:szCs w:val="24"/>
        </w:rPr>
        <w:t xml:space="preserve"> </w:t>
      </w:r>
      <w:r w:rsidR="00642FF2">
        <w:rPr>
          <w:rFonts w:ascii="宋体" w:eastAsia="宋体" w:hAnsi="宋体" w:hint="eastAsia"/>
          <w:color w:val="000000"/>
          <w:sz w:val="24"/>
          <w:szCs w:val="24"/>
        </w:rPr>
        <w:t>顶层设计</w:t>
      </w:r>
    </w:p>
    <w:p w14:paraId="11CE0FC2" w14:textId="1DBCB04E" w:rsidR="000A3708" w:rsidRPr="00187389" w:rsidRDefault="00B34095" w:rsidP="00187389">
      <w:pPr>
        <w:spacing w:beforeLines="100" w:before="312" w:line="480" w:lineRule="exact"/>
        <w:rPr>
          <w:rFonts w:ascii="宋体" w:eastAsia="宋体" w:hAnsi="宋体"/>
          <w:color w:val="000000"/>
        </w:rPr>
      </w:pPr>
      <w:r w:rsidRPr="000A3708">
        <w:rPr>
          <w:rFonts w:ascii="宋体" w:eastAsia="宋体" w:hAnsi="宋体" w:hint="eastAsia"/>
          <w:color w:val="000000"/>
          <w:sz w:val="24"/>
          <w:szCs w:val="24"/>
        </w:rPr>
        <w:t>本期撰稿人：吴晓黎  审稿人：</w:t>
      </w:r>
      <w:proofErr w:type="gramStart"/>
      <w:r w:rsidRPr="000A3708">
        <w:rPr>
          <w:rFonts w:ascii="宋体" w:eastAsia="宋体" w:hAnsi="宋体" w:hint="eastAsia"/>
          <w:color w:val="000000"/>
          <w:sz w:val="24"/>
          <w:szCs w:val="24"/>
        </w:rPr>
        <w:t>石旭斋</w:t>
      </w:r>
      <w:bookmarkEnd w:id="0"/>
      <w:proofErr w:type="gramEnd"/>
    </w:p>
    <w:p w14:paraId="57063435" w14:textId="77777777" w:rsidR="00A63132" w:rsidRDefault="00A63132">
      <w:pPr>
        <w:widowControl/>
        <w:jc w:val="left"/>
        <w:rPr>
          <w:rFonts w:ascii="宋体" w:hAnsi="宋体"/>
          <w:b/>
          <w:sz w:val="36"/>
          <w:szCs w:val="36"/>
        </w:rPr>
      </w:pPr>
      <w:r>
        <w:rPr>
          <w:rFonts w:ascii="宋体" w:hAnsi="宋体"/>
          <w:b/>
          <w:sz w:val="36"/>
          <w:szCs w:val="36"/>
        </w:rPr>
        <w:br w:type="page"/>
      </w:r>
    </w:p>
    <w:p w14:paraId="71FCA5C5" w14:textId="77777777" w:rsidR="003107C0" w:rsidRDefault="003107C0" w:rsidP="00890B62">
      <w:pPr>
        <w:rPr>
          <w:rFonts w:ascii="宋体" w:hAnsi="宋体"/>
          <w:b/>
          <w:sz w:val="36"/>
          <w:szCs w:val="36"/>
        </w:rPr>
      </w:pPr>
    </w:p>
    <w:p w14:paraId="0AE2E652" w14:textId="456B448A" w:rsidR="00890B62" w:rsidRDefault="00890B62" w:rsidP="00890B62">
      <w:pPr>
        <w:rPr>
          <w:rFonts w:ascii="宋体" w:hAnsi="宋体"/>
          <w:b/>
          <w:sz w:val="36"/>
          <w:szCs w:val="36"/>
        </w:rPr>
      </w:pPr>
      <w:r>
        <w:rPr>
          <w:rFonts w:ascii="宋体" w:hAnsi="宋体" w:hint="eastAsia"/>
          <w:b/>
          <w:sz w:val="36"/>
          <w:szCs w:val="36"/>
        </w:rPr>
        <w:t>编者按语</w:t>
      </w:r>
      <w:r>
        <w:rPr>
          <w:rFonts w:ascii="宋体" w:hAnsi="宋体"/>
          <w:b/>
          <w:sz w:val="36"/>
          <w:szCs w:val="36"/>
        </w:rPr>
        <w:t>：</w:t>
      </w:r>
    </w:p>
    <w:p w14:paraId="3F313501" w14:textId="77777777" w:rsidR="003107C0" w:rsidRDefault="003107C0" w:rsidP="00890B62">
      <w:pPr>
        <w:rPr>
          <w:rFonts w:ascii="宋体" w:eastAsia="宋体" w:hAnsi="宋体"/>
          <w:color w:val="222222"/>
          <w:sz w:val="28"/>
          <w:szCs w:val="28"/>
        </w:rPr>
      </w:pPr>
    </w:p>
    <w:p w14:paraId="529A69E7" w14:textId="352FF47B" w:rsidR="006E667C" w:rsidRPr="00DF2DBA" w:rsidRDefault="006E667C" w:rsidP="006E667C">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“拥抱新时代 打造安财新经管”是学校第六次党代会为适应高等教育改革发展新形势以及经济社会发展新要求，努力提升学校支撑和引领经济社会发展能力，而提出的一项重要战略任务。“新经管”建设工程，</w:t>
      </w:r>
      <w:r w:rsidRPr="00DF2DBA">
        <w:rPr>
          <w:rFonts w:ascii="宋体" w:eastAsia="宋体" w:hAnsi="宋体" w:cs="宋体" w:hint="eastAsia"/>
          <w:color w:val="000000"/>
          <w:kern w:val="0"/>
          <w:sz w:val="28"/>
          <w:szCs w:val="28"/>
        </w:rPr>
        <w:t>将是一项系统工程、长期工程。工程建设</w:t>
      </w:r>
      <w:r w:rsidR="00DF2DBA" w:rsidRPr="00DF2DBA">
        <w:rPr>
          <w:rFonts w:ascii="宋体" w:eastAsia="宋体" w:hAnsi="宋体" w:cs="宋体" w:hint="eastAsia"/>
          <w:color w:val="000000"/>
          <w:kern w:val="0"/>
          <w:sz w:val="28"/>
          <w:szCs w:val="28"/>
        </w:rPr>
        <w:t>不仅</w:t>
      </w:r>
      <w:r w:rsidRPr="00DF2DBA">
        <w:rPr>
          <w:rFonts w:ascii="宋体" w:eastAsia="宋体" w:hAnsi="宋体" w:cs="宋体" w:hint="eastAsia"/>
          <w:color w:val="000000"/>
          <w:kern w:val="0"/>
          <w:sz w:val="28"/>
          <w:szCs w:val="28"/>
        </w:rPr>
        <w:t>要从学科建设、专业建设两个层面展开，</w:t>
      </w:r>
      <w:r w:rsidR="00DF2DBA" w:rsidRPr="00DF2DBA">
        <w:rPr>
          <w:rFonts w:ascii="宋体" w:eastAsia="宋体" w:hAnsi="宋体" w:cs="宋体" w:hint="eastAsia"/>
          <w:color w:val="000000"/>
          <w:kern w:val="0"/>
          <w:sz w:val="28"/>
          <w:szCs w:val="28"/>
        </w:rPr>
        <w:t>还要</w:t>
      </w:r>
      <w:r w:rsidRPr="00DF2DBA">
        <w:rPr>
          <w:rFonts w:ascii="宋体" w:eastAsia="宋体" w:hAnsi="宋体" w:cs="宋体" w:hint="eastAsia"/>
          <w:color w:val="000000"/>
          <w:kern w:val="0"/>
          <w:sz w:val="28"/>
          <w:szCs w:val="28"/>
        </w:rPr>
        <w:t>贯穿教育教学理念更新、教育教学管理制度变革、教育教学实践</w:t>
      </w:r>
      <w:proofErr w:type="gramStart"/>
      <w:r w:rsidRPr="00DF2DBA">
        <w:rPr>
          <w:rFonts w:ascii="宋体" w:eastAsia="宋体" w:hAnsi="宋体" w:cs="宋体" w:hint="eastAsia"/>
          <w:color w:val="000000"/>
          <w:kern w:val="0"/>
          <w:sz w:val="28"/>
          <w:szCs w:val="28"/>
        </w:rPr>
        <w:t>改革全</w:t>
      </w:r>
      <w:proofErr w:type="gramEnd"/>
      <w:r w:rsidRPr="00DF2DBA">
        <w:rPr>
          <w:rFonts w:ascii="宋体" w:eastAsia="宋体" w:hAnsi="宋体" w:cs="宋体" w:hint="eastAsia"/>
          <w:color w:val="000000"/>
          <w:kern w:val="0"/>
          <w:sz w:val="28"/>
          <w:szCs w:val="28"/>
        </w:rPr>
        <w:t>过程</w:t>
      </w:r>
      <w:r w:rsidR="00DF2DBA" w:rsidRPr="00DF2DBA">
        <w:rPr>
          <w:rFonts w:ascii="宋体" w:eastAsia="宋体" w:hAnsi="宋体" w:cs="宋体" w:hint="eastAsia"/>
          <w:color w:val="000000"/>
          <w:kern w:val="0"/>
          <w:sz w:val="28"/>
          <w:szCs w:val="28"/>
        </w:rPr>
        <w:t>；</w:t>
      </w:r>
      <w:r w:rsidRPr="00DF2DBA">
        <w:rPr>
          <w:rFonts w:ascii="宋体" w:eastAsia="宋体" w:hAnsi="宋体" w:cs="宋体" w:hint="eastAsia"/>
          <w:color w:val="000000"/>
          <w:kern w:val="0"/>
          <w:sz w:val="28"/>
          <w:szCs w:val="28"/>
        </w:rPr>
        <w:t>不仅需要通过充分论证、科学设计实施方案，还需要长时间探索实践</w:t>
      </w:r>
      <w:r w:rsidR="00DF2DBA" w:rsidRPr="00DF2DBA">
        <w:rPr>
          <w:rFonts w:ascii="宋体" w:eastAsia="宋体" w:hAnsi="宋体" w:cs="宋体" w:hint="eastAsia"/>
          <w:color w:val="000000"/>
          <w:kern w:val="0"/>
          <w:sz w:val="28"/>
          <w:szCs w:val="28"/>
        </w:rPr>
        <w:t>，</w:t>
      </w:r>
      <w:r w:rsidRPr="00DF2DBA">
        <w:rPr>
          <w:rFonts w:ascii="宋体" w:eastAsia="宋体" w:hAnsi="宋体" w:cs="宋体" w:hint="eastAsia"/>
          <w:color w:val="000000"/>
          <w:kern w:val="0"/>
          <w:sz w:val="28"/>
          <w:szCs w:val="28"/>
        </w:rPr>
        <w:t>并由此总结反思、修改完善，形成相对更加科学合理的具体方案。</w:t>
      </w:r>
      <w:r w:rsidR="00DF2DBA">
        <w:rPr>
          <w:rFonts w:ascii="宋体" w:eastAsia="宋体" w:hAnsi="宋体" w:cs="宋体" w:hint="eastAsia"/>
          <w:color w:val="000000"/>
          <w:kern w:val="0"/>
          <w:sz w:val="28"/>
          <w:szCs w:val="28"/>
        </w:rPr>
        <w:t>为确保工程建设能够</w:t>
      </w:r>
      <w:r w:rsidR="00B37941">
        <w:rPr>
          <w:rFonts w:ascii="宋体" w:eastAsia="宋体" w:hAnsi="宋体" w:cs="宋体" w:hint="eastAsia"/>
          <w:color w:val="000000"/>
          <w:kern w:val="0"/>
          <w:sz w:val="28"/>
          <w:szCs w:val="28"/>
        </w:rPr>
        <w:t>科学规划、有效推进，需要全校上下群策群力、久久为功。</w:t>
      </w:r>
    </w:p>
    <w:p w14:paraId="25E03003" w14:textId="0B5E9AA0" w:rsidR="00890B62" w:rsidRPr="00DF2DBA" w:rsidRDefault="00DF2DBA" w:rsidP="00890B62">
      <w:pPr>
        <w:spacing w:line="360" w:lineRule="auto"/>
        <w:ind w:firstLineChars="202" w:firstLine="566"/>
        <w:rPr>
          <w:rFonts w:ascii="宋体" w:eastAsia="宋体" w:hAnsi="宋体" w:cs="宋体"/>
          <w:color w:val="000000"/>
          <w:kern w:val="0"/>
          <w:sz w:val="28"/>
          <w:szCs w:val="28"/>
        </w:rPr>
      </w:pPr>
      <w:r w:rsidRPr="00DF2DBA">
        <w:rPr>
          <w:rFonts w:ascii="宋体" w:eastAsia="宋体" w:hAnsi="宋体" w:cs="宋体" w:hint="eastAsia"/>
          <w:color w:val="000000"/>
          <w:kern w:val="0"/>
          <w:sz w:val="28"/>
          <w:szCs w:val="28"/>
        </w:rPr>
        <w:t>发展规划处作为学校“新经管”建设工程领导小组办公室，将</w:t>
      </w:r>
      <w:r w:rsidR="00B37941">
        <w:rPr>
          <w:rFonts w:ascii="宋体" w:eastAsia="宋体" w:hAnsi="宋体" w:cs="宋体" w:hint="eastAsia"/>
          <w:color w:val="000000"/>
          <w:kern w:val="0"/>
          <w:sz w:val="28"/>
          <w:szCs w:val="28"/>
        </w:rPr>
        <w:t>按</w:t>
      </w:r>
      <w:r w:rsidRPr="00DF2DBA">
        <w:rPr>
          <w:rFonts w:ascii="宋体" w:eastAsia="宋体" w:hAnsi="宋体" w:cs="宋体" w:hint="eastAsia"/>
          <w:color w:val="000000"/>
          <w:kern w:val="0"/>
          <w:sz w:val="28"/>
          <w:szCs w:val="28"/>
        </w:rPr>
        <w:t>要求做好全面协调、定期检查、适时通报项目任务进展情况等工作。为更好宣传“新经管”</w:t>
      </w:r>
      <w:r w:rsidR="00B37941" w:rsidRPr="00DF2DBA">
        <w:rPr>
          <w:rFonts w:ascii="宋体" w:eastAsia="宋体" w:hAnsi="宋体" w:cs="宋体" w:hint="eastAsia"/>
          <w:color w:val="000000"/>
          <w:kern w:val="0"/>
          <w:sz w:val="28"/>
          <w:szCs w:val="28"/>
        </w:rPr>
        <w:t>工程</w:t>
      </w:r>
      <w:r w:rsidRPr="00DF2DBA">
        <w:rPr>
          <w:rFonts w:ascii="宋体" w:eastAsia="宋体" w:hAnsi="宋体" w:cs="宋体" w:hint="eastAsia"/>
          <w:color w:val="000000"/>
          <w:kern w:val="0"/>
          <w:sz w:val="28"/>
          <w:szCs w:val="28"/>
        </w:rPr>
        <w:t>建设，并为广大教职工就</w:t>
      </w:r>
      <w:r w:rsidR="00B37941">
        <w:rPr>
          <w:rFonts w:ascii="宋体" w:eastAsia="宋体" w:hAnsi="宋体" w:cs="宋体" w:hint="eastAsia"/>
          <w:color w:val="000000"/>
          <w:kern w:val="0"/>
          <w:sz w:val="28"/>
          <w:szCs w:val="28"/>
        </w:rPr>
        <w:t>此</w:t>
      </w:r>
      <w:r w:rsidRPr="00DF2DBA">
        <w:rPr>
          <w:rFonts w:ascii="宋体" w:eastAsia="宋体" w:hAnsi="宋体" w:cs="宋体" w:hint="eastAsia"/>
          <w:color w:val="000000"/>
          <w:kern w:val="0"/>
          <w:sz w:val="28"/>
          <w:szCs w:val="28"/>
        </w:rPr>
        <w:t>提供一个动态发布、资源共享、信息交流平台，特编制《“新经管”工程建设简报》</w:t>
      </w:r>
      <w:r w:rsidR="00B37941">
        <w:rPr>
          <w:rFonts w:ascii="宋体" w:eastAsia="宋体" w:hAnsi="宋体" w:cs="宋体" w:hint="eastAsia"/>
          <w:color w:val="000000"/>
          <w:kern w:val="0"/>
          <w:sz w:val="28"/>
          <w:szCs w:val="28"/>
        </w:rPr>
        <w:t>。</w:t>
      </w:r>
      <w:r w:rsidRPr="00DF2DBA">
        <w:rPr>
          <w:rFonts w:ascii="宋体" w:eastAsia="宋体" w:hAnsi="宋体" w:cs="宋体" w:hint="eastAsia"/>
          <w:color w:val="000000"/>
          <w:kern w:val="0"/>
          <w:sz w:val="28"/>
          <w:szCs w:val="28"/>
        </w:rPr>
        <w:t>希望各部门、各单位及时提供相关信息资料</w:t>
      </w:r>
      <w:r w:rsidR="00B37941">
        <w:rPr>
          <w:rFonts w:ascii="宋体" w:eastAsia="宋体" w:hAnsi="宋体" w:cs="宋体" w:hint="eastAsia"/>
          <w:color w:val="000000"/>
          <w:kern w:val="0"/>
          <w:sz w:val="28"/>
          <w:szCs w:val="28"/>
        </w:rPr>
        <w:t>，</w:t>
      </w:r>
      <w:r w:rsidR="00A3122C">
        <w:rPr>
          <w:rFonts w:ascii="宋体" w:eastAsia="宋体" w:hAnsi="宋体" w:cs="宋体" w:hint="eastAsia"/>
          <w:color w:val="000000"/>
          <w:kern w:val="0"/>
          <w:sz w:val="28"/>
          <w:szCs w:val="28"/>
        </w:rPr>
        <w:t>继续支持和配合我们的工作</w:t>
      </w:r>
      <w:r w:rsidR="00890B62" w:rsidRPr="00DF2DBA">
        <w:rPr>
          <w:rFonts w:ascii="宋体" w:eastAsia="宋体" w:hAnsi="宋体" w:cs="宋体"/>
          <w:color w:val="000000"/>
          <w:kern w:val="0"/>
          <w:sz w:val="28"/>
          <w:szCs w:val="28"/>
        </w:rPr>
        <w:t>。</w:t>
      </w:r>
    </w:p>
    <w:p w14:paraId="2D99E157" w14:textId="77777777" w:rsidR="00890B62" w:rsidRDefault="00890B62" w:rsidP="007A6A85">
      <w:pPr>
        <w:ind w:firstLineChars="200" w:firstLine="560"/>
        <w:rPr>
          <w:rFonts w:ascii="宋体" w:eastAsia="宋体" w:hAnsi="宋体"/>
          <w:color w:val="222222"/>
          <w:sz w:val="28"/>
          <w:szCs w:val="28"/>
        </w:rPr>
      </w:pPr>
    </w:p>
    <w:p w14:paraId="06FAE3B4" w14:textId="61FE2C68" w:rsidR="00642FF2" w:rsidRDefault="00642FF2" w:rsidP="007A6A85">
      <w:pPr>
        <w:ind w:firstLineChars="200" w:firstLine="560"/>
        <w:rPr>
          <w:rFonts w:ascii="宋体" w:eastAsia="宋体" w:hAnsi="宋体"/>
          <w:color w:val="222222"/>
          <w:sz w:val="28"/>
          <w:szCs w:val="28"/>
        </w:rPr>
      </w:pPr>
    </w:p>
    <w:p w14:paraId="3C1F1620" w14:textId="2B820F61" w:rsidR="00642FF2" w:rsidRPr="004D19D0" w:rsidRDefault="004D19D0" w:rsidP="004D19D0">
      <w:pPr>
        <w:pStyle w:val="2"/>
        <w:rPr>
          <w:rFonts w:asciiTheme="majorEastAsia" w:hAnsiTheme="majorEastAsia"/>
          <w:sz w:val="44"/>
          <w:szCs w:val="44"/>
        </w:rPr>
      </w:pPr>
      <w:r w:rsidRPr="001109BA">
        <w:rPr>
          <w:rFonts w:asciiTheme="majorEastAsia" w:hAnsiTheme="majorEastAsia" w:hint="eastAsia"/>
          <w:sz w:val="44"/>
          <w:szCs w:val="44"/>
        </w:rPr>
        <w:lastRenderedPageBreak/>
        <w:t>※</w:t>
      </w:r>
      <w:r>
        <w:rPr>
          <w:rFonts w:asciiTheme="majorEastAsia" w:hAnsiTheme="majorEastAsia" w:hint="eastAsia"/>
          <w:sz w:val="44"/>
          <w:szCs w:val="44"/>
        </w:rPr>
        <w:t xml:space="preserve"> </w:t>
      </w:r>
      <w:r w:rsidRPr="004D19D0">
        <w:rPr>
          <w:rFonts w:asciiTheme="majorEastAsia" w:hAnsiTheme="majorEastAsia" w:hint="eastAsia"/>
        </w:rPr>
        <w:t>学校第六次党代会提出“新经管”建设工程目标任务</w:t>
      </w:r>
    </w:p>
    <w:p w14:paraId="0A9A6D69" w14:textId="0976A752" w:rsidR="004D19D0" w:rsidRPr="004D19D0" w:rsidRDefault="004D19D0" w:rsidP="007A6A85">
      <w:pPr>
        <w:ind w:firstLineChars="200" w:firstLine="560"/>
        <w:rPr>
          <w:rFonts w:ascii="宋体" w:eastAsia="宋体" w:hAnsi="宋体"/>
          <w:color w:val="222222"/>
          <w:sz w:val="28"/>
          <w:szCs w:val="28"/>
        </w:rPr>
      </w:pPr>
      <w:r>
        <w:rPr>
          <w:rFonts w:ascii="宋体" w:eastAsia="宋体" w:hAnsi="宋体"/>
          <w:color w:val="222222"/>
          <w:sz w:val="28"/>
          <w:szCs w:val="28"/>
        </w:rPr>
        <w:t>2018</w:t>
      </w:r>
      <w:r>
        <w:rPr>
          <w:rFonts w:ascii="宋体" w:eastAsia="宋体" w:hAnsi="宋体" w:hint="eastAsia"/>
          <w:color w:val="222222"/>
          <w:sz w:val="28"/>
          <w:szCs w:val="28"/>
        </w:rPr>
        <w:t>年</w:t>
      </w:r>
      <w:r w:rsidR="008A0942" w:rsidRPr="00392278">
        <w:rPr>
          <w:rFonts w:ascii="宋体" w:eastAsia="宋体" w:hAnsi="宋体" w:hint="eastAsia"/>
          <w:color w:val="222222"/>
          <w:sz w:val="28"/>
          <w:szCs w:val="28"/>
        </w:rPr>
        <w:t>1月1</w:t>
      </w:r>
      <w:r w:rsidR="007A6A85" w:rsidRPr="00392278">
        <w:rPr>
          <w:rFonts w:ascii="宋体" w:eastAsia="宋体" w:hAnsi="宋体"/>
          <w:color w:val="222222"/>
          <w:sz w:val="28"/>
          <w:szCs w:val="28"/>
        </w:rPr>
        <w:t>9</w:t>
      </w:r>
      <w:r w:rsidR="008A0942" w:rsidRPr="00392278">
        <w:rPr>
          <w:rFonts w:ascii="宋体" w:eastAsia="宋体" w:hAnsi="宋体" w:hint="eastAsia"/>
          <w:color w:val="222222"/>
          <w:sz w:val="28"/>
          <w:szCs w:val="28"/>
        </w:rPr>
        <w:t>日，</w:t>
      </w:r>
      <w:r>
        <w:rPr>
          <w:rFonts w:ascii="宋体" w:eastAsia="宋体" w:hAnsi="宋体" w:hint="eastAsia"/>
          <w:color w:val="222222"/>
          <w:sz w:val="28"/>
          <w:szCs w:val="28"/>
        </w:rPr>
        <w:t>中国共产党安徽财经大学第六次代表大会胜利闭幕。会议提出</w:t>
      </w:r>
      <w:r w:rsidR="00746F38" w:rsidRPr="00392278">
        <w:rPr>
          <w:rFonts w:ascii="宋体" w:eastAsia="宋体" w:hAnsi="宋体" w:hint="eastAsia"/>
          <w:color w:val="222222"/>
          <w:sz w:val="28"/>
          <w:szCs w:val="28"/>
        </w:rPr>
        <w:t>今后五年的奋斗目标：</w:t>
      </w:r>
      <w:r w:rsidRPr="004D19D0">
        <w:rPr>
          <w:rFonts w:ascii="宋体" w:eastAsia="宋体" w:hAnsi="宋体" w:hint="eastAsia"/>
          <w:color w:val="222222"/>
          <w:sz w:val="28"/>
          <w:szCs w:val="28"/>
        </w:rPr>
        <w:t>高层次应用性人才培养质量显著提高，高质量科研成果更加丰硕，学科建设水平明显提升，高水平师资队伍</w:t>
      </w:r>
      <w:proofErr w:type="gramStart"/>
      <w:r w:rsidRPr="004D19D0">
        <w:rPr>
          <w:rFonts w:ascii="宋体" w:eastAsia="宋体" w:hAnsi="宋体" w:hint="eastAsia"/>
          <w:color w:val="222222"/>
          <w:sz w:val="28"/>
          <w:szCs w:val="28"/>
        </w:rPr>
        <w:t>打造成效</w:t>
      </w:r>
      <w:proofErr w:type="gramEnd"/>
      <w:r w:rsidRPr="004D19D0">
        <w:rPr>
          <w:rFonts w:ascii="宋体" w:eastAsia="宋体" w:hAnsi="宋体" w:hint="eastAsia"/>
          <w:color w:val="222222"/>
          <w:sz w:val="28"/>
          <w:szCs w:val="28"/>
        </w:rPr>
        <w:t>显著，区域一流和“安财新经管”建设卓有成效。学校整体办学水平和综合实力进一步提升，2到3个优势学科达到国内一流水平，在国内大学排名中学校整体进入全国高校前200位、财经类高校前10位，建成有特色高水平教学研究型大学。围绕实现上述主要目标，</w:t>
      </w:r>
      <w:r w:rsidR="00EE4DBF">
        <w:rPr>
          <w:rFonts w:ascii="宋体" w:eastAsia="宋体" w:hAnsi="宋体" w:hint="eastAsia"/>
          <w:color w:val="222222"/>
          <w:sz w:val="28"/>
          <w:szCs w:val="28"/>
        </w:rPr>
        <w:t>会议</w:t>
      </w:r>
      <w:r w:rsidRPr="004D19D0">
        <w:rPr>
          <w:rFonts w:ascii="宋体" w:eastAsia="宋体" w:hAnsi="宋体" w:hint="eastAsia"/>
          <w:color w:val="222222"/>
          <w:sz w:val="28"/>
          <w:szCs w:val="28"/>
        </w:rPr>
        <w:t>要求重点完成“大力实施</w:t>
      </w:r>
      <w:r>
        <w:rPr>
          <w:rFonts w:ascii="宋体" w:eastAsia="宋体" w:hAnsi="宋体" w:hint="eastAsia"/>
          <w:color w:val="222222"/>
          <w:sz w:val="28"/>
          <w:szCs w:val="28"/>
        </w:rPr>
        <w:t>‘</w:t>
      </w:r>
      <w:r w:rsidRPr="004D19D0">
        <w:rPr>
          <w:rFonts w:ascii="宋体" w:eastAsia="宋体" w:hAnsi="宋体" w:hint="eastAsia"/>
          <w:color w:val="222222"/>
          <w:sz w:val="28"/>
          <w:szCs w:val="28"/>
        </w:rPr>
        <w:t>新经管</w:t>
      </w:r>
      <w:r>
        <w:rPr>
          <w:rFonts w:ascii="宋体" w:eastAsia="宋体" w:hAnsi="宋体" w:hint="eastAsia"/>
          <w:color w:val="222222"/>
          <w:sz w:val="28"/>
          <w:szCs w:val="28"/>
        </w:rPr>
        <w:t>’</w:t>
      </w:r>
      <w:r w:rsidRPr="004D19D0">
        <w:rPr>
          <w:rFonts w:ascii="宋体" w:eastAsia="宋体" w:hAnsi="宋体" w:hint="eastAsia"/>
          <w:color w:val="222222"/>
          <w:sz w:val="28"/>
          <w:szCs w:val="28"/>
        </w:rPr>
        <w:t>建设工程，着力打造学校先发新优势”等八个方面主要任务，并强调指出，“新经管”建设工程是学校着眼于互联网、云计算、大数据、人工智能等新一代信息技术与经济社会及教育教学深度融合，对学科专业建设、人才培养等提出的新要求而实施的一项战略选择，是新时代建成有特色高水平教学研究型大学的必由之路。</w:t>
      </w:r>
    </w:p>
    <w:p w14:paraId="53A064F8" w14:textId="4B4E6C9D" w:rsidR="004D19D0" w:rsidRDefault="004D19D0" w:rsidP="007A6A85">
      <w:pPr>
        <w:ind w:firstLineChars="200" w:firstLine="560"/>
        <w:rPr>
          <w:rFonts w:ascii="宋体" w:eastAsia="宋体" w:hAnsi="宋体"/>
          <w:color w:val="222222"/>
          <w:sz w:val="28"/>
          <w:szCs w:val="28"/>
        </w:rPr>
      </w:pPr>
    </w:p>
    <w:p w14:paraId="1AA999CE" w14:textId="1253D679" w:rsidR="004D19D0" w:rsidRPr="00A63132" w:rsidRDefault="00A63132" w:rsidP="00A63132">
      <w:pPr>
        <w:pStyle w:val="2"/>
        <w:rPr>
          <w:rFonts w:asciiTheme="majorEastAsia" w:hAnsiTheme="majorEastAsia"/>
        </w:rPr>
      </w:pPr>
      <w:r w:rsidRPr="001109BA">
        <w:rPr>
          <w:rFonts w:asciiTheme="majorEastAsia" w:hAnsiTheme="majorEastAsia" w:hint="eastAsia"/>
          <w:sz w:val="44"/>
          <w:szCs w:val="44"/>
        </w:rPr>
        <w:t>※</w:t>
      </w:r>
      <w:r>
        <w:rPr>
          <w:rFonts w:asciiTheme="majorEastAsia" w:hAnsiTheme="majorEastAsia" w:hint="eastAsia"/>
          <w:sz w:val="44"/>
          <w:szCs w:val="44"/>
        </w:rPr>
        <w:t xml:space="preserve"> </w:t>
      </w:r>
      <w:r w:rsidRPr="00A63132">
        <w:rPr>
          <w:rFonts w:asciiTheme="majorEastAsia" w:hAnsiTheme="majorEastAsia" w:hint="eastAsia"/>
        </w:rPr>
        <w:t>学校召开“拥抱新时代打造安财‘新经管’”专题研讨会</w:t>
      </w:r>
    </w:p>
    <w:p w14:paraId="728F36D7" w14:textId="4EE2F467" w:rsidR="00B34095" w:rsidRPr="00A56A82" w:rsidRDefault="00B34095" w:rsidP="00A63132">
      <w:pPr>
        <w:spacing w:beforeLines="100" w:before="312"/>
        <w:ind w:firstLineChars="200" w:firstLine="560"/>
        <w:rPr>
          <w:rFonts w:ascii="宋体" w:eastAsia="宋体" w:hAnsi="宋体"/>
          <w:sz w:val="28"/>
          <w:szCs w:val="28"/>
        </w:rPr>
      </w:pPr>
      <w:r w:rsidRPr="00392278">
        <w:rPr>
          <w:rFonts w:ascii="宋体" w:eastAsia="宋体" w:hAnsi="宋体"/>
          <w:color w:val="222222"/>
          <w:sz w:val="28"/>
          <w:szCs w:val="28"/>
        </w:rPr>
        <w:t>2</w:t>
      </w:r>
      <w:r w:rsidRPr="00392278">
        <w:rPr>
          <w:rFonts w:ascii="宋体" w:eastAsia="宋体" w:hAnsi="宋体" w:hint="eastAsia"/>
          <w:color w:val="222222"/>
          <w:sz w:val="28"/>
          <w:szCs w:val="28"/>
        </w:rPr>
        <w:t>月8</w:t>
      </w:r>
      <w:r w:rsidR="00EE4DBF">
        <w:rPr>
          <w:rFonts w:ascii="宋体" w:eastAsia="宋体" w:hAnsi="宋体" w:hint="eastAsia"/>
          <w:color w:val="222222"/>
          <w:sz w:val="28"/>
          <w:szCs w:val="28"/>
        </w:rPr>
        <w:t>—</w:t>
      </w:r>
      <w:r w:rsidRPr="00392278">
        <w:rPr>
          <w:rFonts w:ascii="宋体" w:eastAsia="宋体" w:hAnsi="宋体" w:hint="eastAsia"/>
          <w:color w:val="222222"/>
          <w:sz w:val="28"/>
          <w:szCs w:val="28"/>
        </w:rPr>
        <w:t>9日，校党委书记、校长丁忠明主持召开“拥抱新时代打造安财‘新经管’”专题研讨会。安徽师范大学校长张庆亮、铜陵学院院长倪国爱、安徽财贸职业学院院长刘银国应邀出席会议。党委常委、副校长周加来、张跃军、程刚，党委常委、纪委书记宣扬，校党委委员及相关部门主要负责人参加了会议。</w:t>
      </w:r>
      <w:proofErr w:type="gramStart"/>
      <w:r w:rsidRPr="00392278">
        <w:rPr>
          <w:rFonts w:ascii="宋体" w:eastAsia="宋体" w:hAnsi="宋体" w:hint="eastAsia"/>
          <w:color w:val="222222"/>
          <w:sz w:val="28"/>
          <w:szCs w:val="28"/>
        </w:rPr>
        <w:t>丁忠明</w:t>
      </w:r>
      <w:proofErr w:type="gramEnd"/>
      <w:r w:rsidRPr="00392278">
        <w:rPr>
          <w:rFonts w:ascii="宋体" w:eastAsia="宋体" w:hAnsi="宋体" w:hint="eastAsia"/>
          <w:color w:val="222222"/>
          <w:sz w:val="28"/>
          <w:szCs w:val="28"/>
        </w:rPr>
        <w:t>在讲话中指出，</w:t>
      </w:r>
      <w:proofErr w:type="gramStart"/>
      <w:r w:rsidRPr="00392278">
        <w:rPr>
          <w:rFonts w:ascii="宋体" w:eastAsia="宋体" w:hAnsi="宋体" w:hint="eastAsia"/>
          <w:color w:val="222222"/>
          <w:sz w:val="28"/>
          <w:szCs w:val="28"/>
        </w:rPr>
        <w:t>打</w:t>
      </w:r>
      <w:r w:rsidRPr="00392278">
        <w:rPr>
          <w:rFonts w:ascii="宋体" w:eastAsia="宋体" w:hAnsi="宋体" w:hint="eastAsia"/>
          <w:color w:val="222222"/>
          <w:sz w:val="28"/>
          <w:szCs w:val="28"/>
        </w:rPr>
        <w:lastRenderedPageBreak/>
        <w:t>造安财“新经管”</w:t>
      </w:r>
      <w:proofErr w:type="gramEnd"/>
      <w:r w:rsidRPr="00392278">
        <w:rPr>
          <w:rFonts w:ascii="宋体" w:eastAsia="宋体" w:hAnsi="宋体" w:hint="eastAsia"/>
          <w:color w:val="222222"/>
          <w:sz w:val="28"/>
          <w:szCs w:val="28"/>
        </w:rPr>
        <w:t>是呼应教育部提出的“新工科”建设的需要，是顺应互联网</w:t>
      </w:r>
      <w:r w:rsidRPr="00392278">
        <w:rPr>
          <w:rFonts w:ascii="宋体" w:eastAsia="宋体" w:hAnsi="宋体"/>
          <w:color w:val="222222"/>
          <w:sz w:val="28"/>
          <w:szCs w:val="28"/>
        </w:rPr>
        <w:t>+、云计算、大数据、人工智能等新一代信息技术与经济社会、教育教学深度融合发展新形势的需要，更是拥抱新时代、</w:t>
      </w:r>
      <w:proofErr w:type="gramStart"/>
      <w:r w:rsidRPr="00392278">
        <w:rPr>
          <w:rFonts w:ascii="宋体" w:eastAsia="宋体" w:hAnsi="宋体"/>
          <w:color w:val="222222"/>
          <w:sz w:val="28"/>
          <w:szCs w:val="28"/>
        </w:rPr>
        <w:t>践行</w:t>
      </w:r>
      <w:proofErr w:type="gramEnd"/>
      <w:r w:rsidRPr="00392278">
        <w:rPr>
          <w:rFonts w:ascii="宋体" w:eastAsia="宋体" w:hAnsi="宋体"/>
          <w:color w:val="222222"/>
          <w:sz w:val="28"/>
          <w:szCs w:val="28"/>
        </w:rPr>
        <w:t>新使命、抢抓新机遇、实现先发新优势的需要。</w:t>
      </w:r>
      <w:proofErr w:type="gramStart"/>
      <w:r w:rsidRPr="00392278">
        <w:rPr>
          <w:rFonts w:ascii="宋体" w:eastAsia="宋体" w:hAnsi="宋体"/>
          <w:color w:val="222222"/>
          <w:sz w:val="28"/>
          <w:szCs w:val="28"/>
        </w:rPr>
        <w:t>打造安财“新经管”</w:t>
      </w:r>
      <w:proofErr w:type="gramEnd"/>
      <w:r w:rsidRPr="00392278">
        <w:rPr>
          <w:rFonts w:ascii="宋体" w:eastAsia="宋体" w:hAnsi="宋体"/>
          <w:color w:val="222222"/>
          <w:sz w:val="28"/>
          <w:szCs w:val="28"/>
        </w:rPr>
        <w:t>的出发点是坚持以学生为中心，主动适应新时代办好人民满意教育的新要求，致力培养基础厚、能力强、素质高，市场需要、社会认可的高层次应用性专门人才。他强调，短期</w:t>
      </w:r>
      <w:proofErr w:type="gramStart"/>
      <w:r w:rsidRPr="00392278">
        <w:rPr>
          <w:rFonts w:ascii="宋体" w:eastAsia="宋体" w:hAnsi="宋体"/>
          <w:color w:val="222222"/>
          <w:sz w:val="28"/>
          <w:szCs w:val="28"/>
        </w:rPr>
        <w:t>内安财“新经管”</w:t>
      </w:r>
      <w:proofErr w:type="gramEnd"/>
      <w:r w:rsidRPr="00392278">
        <w:rPr>
          <w:rFonts w:ascii="宋体" w:eastAsia="宋体" w:hAnsi="宋体"/>
          <w:color w:val="222222"/>
          <w:sz w:val="28"/>
          <w:szCs w:val="28"/>
        </w:rPr>
        <w:t>战略重点是做好</w:t>
      </w:r>
      <w:r w:rsidRPr="00A56A82">
        <w:rPr>
          <w:rFonts w:ascii="宋体" w:eastAsia="宋体" w:hAnsi="宋体"/>
          <w:sz w:val="28"/>
          <w:szCs w:val="28"/>
        </w:rPr>
        <w:t>顶层规划设计，促进“传统经管”与新信息技术的融合，在人才培养方案修订</w:t>
      </w:r>
      <w:r w:rsidRPr="00A56A82">
        <w:rPr>
          <w:rFonts w:ascii="宋体" w:eastAsia="宋体" w:hAnsi="宋体" w:hint="eastAsia"/>
          <w:sz w:val="28"/>
          <w:szCs w:val="28"/>
        </w:rPr>
        <w:t>、专业改造和升级、课程调整和优化、教学方式方法更新、师资队伍培训等方面细化措施并逐一落实。丁忠明要求相关部门要尽快制定出台打造安财“新经管”总体规划，并把形成的共识落实到实际工作中去。</w:t>
      </w:r>
    </w:p>
    <w:p w14:paraId="3FAC3E91" w14:textId="4D0D493D" w:rsidR="00A63132" w:rsidRDefault="00A63132" w:rsidP="00A63132">
      <w:pPr>
        <w:spacing w:beforeLines="100" w:before="312"/>
        <w:rPr>
          <w:rFonts w:ascii="宋体" w:eastAsia="宋体" w:hAnsi="宋体"/>
          <w:color w:val="222222"/>
          <w:sz w:val="28"/>
          <w:szCs w:val="28"/>
        </w:rPr>
      </w:pPr>
    </w:p>
    <w:p w14:paraId="7D1F7100" w14:textId="2998DFBC" w:rsidR="00EE4DBF" w:rsidRPr="00EE4DBF" w:rsidRDefault="00EE4DBF" w:rsidP="00EE4DBF">
      <w:pPr>
        <w:pStyle w:val="2"/>
        <w:rPr>
          <w:rFonts w:asciiTheme="majorEastAsia" w:hAnsiTheme="majorEastAsia"/>
        </w:rPr>
      </w:pPr>
      <w:r w:rsidRPr="001109BA">
        <w:rPr>
          <w:rFonts w:asciiTheme="majorEastAsia" w:hAnsiTheme="majorEastAsia" w:hint="eastAsia"/>
          <w:sz w:val="44"/>
          <w:szCs w:val="44"/>
        </w:rPr>
        <w:t>※</w:t>
      </w:r>
      <w:r>
        <w:rPr>
          <w:rFonts w:asciiTheme="majorEastAsia" w:hAnsiTheme="majorEastAsia" w:hint="eastAsia"/>
          <w:sz w:val="44"/>
          <w:szCs w:val="44"/>
        </w:rPr>
        <w:t xml:space="preserve"> </w:t>
      </w:r>
      <w:r w:rsidRPr="00EE4DBF">
        <w:rPr>
          <w:rFonts w:asciiTheme="majorEastAsia" w:hAnsiTheme="majorEastAsia" w:hint="eastAsia"/>
        </w:rPr>
        <w:t>论点采撷</w:t>
      </w:r>
    </w:p>
    <w:p w14:paraId="2C7E13A5" w14:textId="327CA39D" w:rsidR="00C30D50" w:rsidRPr="002477D6" w:rsidRDefault="007A6A85" w:rsidP="002477D6">
      <w:pPr>
        <w:pStyle w:val="a9"/>
        <w:spacing w:before="0" w:beforeAutospacing="0" w:after="0" w:afterAutospacing="0" w:line="480" w:lineRule="auto"/>
        <w:ind w:firstLineChars="250" w:firstLine="700"/>
        <w:rPr>
          <w:rFonts w:cstheme="minorBidi"/>
          <w:color w:val="222222"/>
          <w:kern w:val="2"/>
          <w:sz w:val="28"/>
          <w:szCs w:val="28"/>
        </w:rPr>
      </w:pPr>
      <w:r w:rsidRPr="002477D6">
        <w:rPr>
          <w:rFonts w:cstheme="minorBidi" w:hint="eastAsia"/>
          <w:color w:val="222222"/>
          <w:kern w:val="2"/>
          <w:sz w:val="28"/>
          <w:szCs w:val="28"/>
        </w:rPr>
        <w:t>1月2</w:t>
      </w:r>
      <w:r w:rsidRPr="002477D6">
        <w:rPr>
          <w:rFonts w:cstheme="minorBidi"/>
          <w:color w:val="222222"/>
          <w:kern w:val="2"/>
          <w:sz w:val="28"/>
          <w:szCs w:val="28"/>
        </w:rPr>
        <w:t>6</w:t>
      </w:r>
      <w:r w:rsidRPr="002477D6">
        <w:rPr>
          <w:rFonts w:cstheme="minorBidi" w:hint="eastAsia"/>
          <w:color w:val="222222"/>
          <w:kern w:val="2"/>
          <w:sz w:val="28"/>
          <w:szCs w:val="28"/>
        </w:rPr>
        <w:t>日，</w:t>
      </w:r>
      <w:r w:rsidR="00EE4DBF" w:rsidRPr="002477D6">
        <w:rPr>
          <w:rFonts w:cstheme="minorBidi" w:hint="eastAsia"/>
          <w:color w:val="222222"/>
          <w:kern w:val="2"/>
          <w:sz w:val="28"/>
          <w:szCs w:val="28"/>
        </w:rPr>
        <w:t>“安财要闻”刊发学</w:t>
      </w:r>
      <w:r w:rsidRPr="002477D6">
        <w:rPr>
          <w:rFonts w:cstheme="minorBidi" w:hint="eastAsia"/>
          <w:color w:val="222222"/>
          <w:kern w:val="2"/>
          <w:sz w:val="28"/>
          <w:szCs w:val="28"/>
        </w:rPr>
        <w:t>校党委常委、副校长周加来《实施“新经管”建设工程</w:t>
      </w:r>
      <w:r w:rsidRPr="002477D6">
        <w:rPr>
          <w:rFonts w:cstheme="minorBidi"/>
          <w:color w:val="222222"/>
          <w:kern w:val="2"/>
          <w:sz w:val="28"/>
          <w:szCs w:val="28"/>
        </w:rPr>
        <w:t xml:space="preserve"> 着力打造先发新优势</w:t>
      </w:r>
      <w:r w:rsidRPr="002477D6">
        <w:rPr>
          <w:rFonts w:cstheme="minorBidi" w:hint="eastAsia"/>
          <w:color w:val="222222"/>
          <w:kern w:val="2"/>
          <w:sz w:val="28"/>
          <w:szCs w:val="28"/>
        </w:rPr>
        <w:t>》</w:t>
      </w:r>
      <w:r w:rsidR="002477D6" w:rsidRPr="002477D6">
        <w:rPr>
          <w:rFonts w:cstheme="minorBidi" w:hint="eastAsia"/>
          <w:color w:val="222222"/>
          <w:kern w:val="2"/>
          <w:sz w:val="28"/>
          <w:szCs w:val="28"/>
        </w:rPr>
        <w:t>一</w:t>
      </w:r>
      <w:r w:rsidRPr="002477D6">
        <w:rPr>
          <w:rFonts w:cstheme="minorBidi" w:hint="eastAsia"/>
          <w:color w:val="222222"/>
          <w:kern w:val="2"/>
          <w:sz w:val="28"/>
          <w:szCs w:val="28"/>
        </w:rPr>
        <w:t>文。文章指出</w:t>
      </w:r>
      <w:r w:rsidR="002477D6" w:rsidRPr="002477D6">
        <w:rPr>
          <w:rFonts w:cstheme="minorBidi" w:hint="eastAsia"/>
          <w:color w:val="222222"/>
          <w:kern w:val="2"/>
          <w:sz w:val="28"/>
          <w:szCs w:val="28"/>
        </w:rPr>
        <w:t>，打造“新经管”，既要看到我们传统学科的优势，又要准确回答“培养什么样的人、如何培养人”这个大学本质问题。</w:t>
      </w:r>
      <w:r w:rsidR="00CB2541">
        <w:rPr>
          <w:rFonts w:cstheme="minorBidi" w:hint="eastAsia"/>
          <w:color w:val="222222"/>
          <w:kern w:val="2"/>
          <w:sz w:val="28"/>
          <w:szCs w:val="28"/>
        </w:rPr>
        <w:t>文章强调，</w:t>
      </w:r>
      <w:r w:rsidR="002477D6" w:rsidRPr="002477D6">
        <w:rPr>
          <w:rFonts w:cstheme="minorBidi" w:hint="eastAsia"/>
          <w:color w:val="222222"/>
          <w:kern w:val="2"/>
          <w:sz w:val="28"/>
          <w:szCs w:val="28"/>
        </w:rPr>
        <w:t>要用新视野审视学科的发展，要用宽广的胸怀打造“新经管”，要适应新时代、改造旧经管。打造“新经管”，不仅是我们培养人才方案</w:t>
      </w:r>
      <w:r w:rsidR="002477D6" w:rsidRPr="002477D6">
        <w:rPr>
          <w:rFonts w:cstheme="minorBidi" w:hint="eastAsia"/>
          <w:color w:val="222222"/>
          <w:kern w:val="2"/>
          <w:sz w:val="28"/>
          <w:szCs w:val="28"/>
        </w:rPr>
        <w:lastRenderedPageBreak/>
        <w:t>的升级，而且是我们培养过程、师资力量、管理能力、服务水平的升级。</w:t>
      </w:r>
    </w:p>
    <w:p w14:paraId="783966DC" w14:textId="03E01799" w:rsidR="00AB6E15" w:rsidRPr="00392278" w:rsidRDefault="00890B62" w:rsidP="00CB2541">
      <w:pPr>
        <w:spacing w:beforeLines="100" w:before="312"/>
        <w:ind w:firstLineChars="200" w:firstLine="560"/>
        <w:rPr>
          <w:rFonts w:ascii="宋体" w:eastAsia="宋体" w:hAnsi="宋体"/>
          <w:color w:val="222222"/>
          <w:sz w:val="28"/>
          <w:szCs w:val="28"/>
        </w:rPr>
      </w:pPr>
      <w:r w:rsidRPr="00392278">
        <w:rPr>
          <w:rFonts w:ascii="宋体" w:eastAsia="宋体" w:hAnsi="宋体" w:hint="eastAsia"/>
          <w:color w:val="222222"/>
          <w:sz w:val="28"/>
          <w:szCs w:val="28"/>
        </w:rPr>
        <w:t>2月3日，</w:t>
      </w:r>
      <w:r w:rsidR="002477D6" w:rsidRPr="002477D6">
        <w:rPr>
          <w:rFonts w:ascii="宋体" w:eastAsia="宋体" w:hAnsi="宋体" w:hint="eastAsia"/>
          <w:color w:val="222222"/>
          <w:sz w:val="28"/>
          <w:szCs w:val="28"/>
        </w:rPr>
        <w:t>“安财要闻”刊发</w:t>
      </w:r>
      <w:r w:rsidRPr="00392278">
        <w:rPr>
          <w:rFonts w:ascii="宋体" w:eastAsia="宋体" w:hAnsi="宋体" w:hint="eastAsia"/>
          <w:color w:val="222222"/>
          <w:sz w:val="28"/>
          <w:szCs w:val="28"/>
        </w:rPr>
        <w:t>校党委委员、会计学院</w:t>
      </w:r>
      <w:bookmarkStart w:id="1" w:name="_GoBack"/>
      <w:bookmarkEnd w:id="1"/>
      <w:r w:rsidRPr="00392278">
        <w:rPr>
          <w:rFonts w:ascii="宋体" w:eastAsia="宋体" w:hAnsi="宋体" w:hint="eastAsia"/>
          <w:color w:val="222222"/>
          <w:sz w:val="28"/>
          <w:szCs w:val="28"/>
        </w:rPr>
        <w:t>院长翟胜宝《“安财新经管”战略下会计学科人才培养新探索》</w:t>
      </w:r>
      <w:r w:rsidR="00CB2541">
        <w:rPr>
          <w:rFonts w:ascii="宋体" w:eastAsia="宋体" w:hAnsi="宋体" w:hint="eastAsia"/>
          <w:color w:val="222222"/>
          <w:sz w:val="28"/>
          <w:szCs w:val="28"/>
        </w:rPr>
        <w:t>一文</w:t>
      </w:r>
      <w:r w:rsidR="00827864">
        <w:rPr>
          <w:rFonts w:ascii="宋体" w:eastAsia="宋体" w:hAnsi="宋体" w:hint="eastAsia"/>
          <w:color w:val="222222"/>
          <w:sz w:val="28"/>
          <w:szCs w:val="28"/>
        </w:rPr>
        <w:t>。</w:t>
      </w:r>
      <w:r w:rsidR="00CB2541">
        <w:rPr>
          <w:rFonts w:ascii="宋体" w:eastAsia="宋体" w:hAnsi="宋体" w:hint="eastAsia"/>
          <w:color w:val="222222"/>
          <w:sz w:val="28"/>
          <w:szCs w:val="28"/>
        </w:rPr>
        <w:t>文章提出，</w:t>
      </w:r>
      <w:r w:rsidR="00CB2541" w:rsidRPr="00CB2541">
        <w:rPr>
          <w:rFonts w:ascii="宋体" w:eastAsia="宋体" w:hAnsi="宋体" w:hint="eastAsia"/>
          <w:color w:val="222222"/>
          <w:sz w:val="28"/>
          <w:szCs w:val="28"/>
        </w:rPr>
        <w:t>作为学校经济、管理、法学三大主干学科之重要力量的会计学科，必须应对新一轮技术浪潮的蓬勃发展，按照学校党代会提出的目标任务，多</w:t>
      </w:r>
      <w:proofErr w:type="gramStart"/>
      <w:r w:rsidR="00CB2541" w:rsidRPr="00CB2541">
        <w:rPr>
          <w:rFonts w:ascii="宋体" w:eastAsia="宋体" w:hAnsi="宋体" w:hint="eastAsia"/>
          <w:color w:val="222222"/>
          <w:sz w:val="28"/>
          <w:szCs w:val="28"/>
        </w:rPr>
        <w:t>措</w:t>
      </w:r>
      <w:proofErr w:type="gramEnd"/>
      <w:r w:rsidR="00CB2541" w:rsidRPr="00CB2541">
        <w:rPr>
          <w:rFonts w:ascii="宋体" w:eastAsia="宋体" w:hAnsi="宋体" w:hint="eastAsia"/>
          <w:color w:val="222222"/>
          <w:sz w:val="28"/>
          <w:szCs w:val="28"/>
        </w:rPr>
        <w:t>并举，深入贯彻“新经管”战略，努力将自身打造成“安财新经管”的强有力支撑，力图在新时代实现新飞跃。</w:t>
      </w:r>
      <w:r w:rsidR="00CB2541">
        <w:rPr>
          <w:rFonts w:ascii="宋体" w:eastAsia="宋体" w:hAnsi="宋体" w:hint="eastAsia"/>
          <w:color w:val="222222"/>
          <w:sz w:val="28"/>
          <w:szCs w:val="28"/>
        </w:rPr>
        <w:t>文章</w:t>
      </w:r>
      <w:r w:rsidR="00CB2541" w:rsidRPr="00CB2541">
        <w:rPr>
          <w:rFonts w:ascii="宋体" w:eastAsia="宋体" w:hAnsi="宋体" w:hint="eastAsia"/>
          <w:color w:val="222222"/>
          <w:sz w:val="28"/>
          <w:szCs w:val="28"/>
        </w:rPr>
        <w:t>还介绍了会计学院“</w:t>
      </w:r>
      <w:r w:rsidR="00CB2541" w:rsidRPr="00392278">
        <w:rPr>
          <w:rFonts w:ascii="宋体" w:eastAsia="宋体" w:hAnsi="宋体" w:hint="eastAsia"/>
          <w:color w:val="222222"/>
          <w:sz w:val="28"/>
          <w:szCs w:val="28"/>
        </w:rPr>
        <w:t>携手</w:t>
      </w:r>
      <w:r w:rsidR="00CB2541">
        <w:rPr>
          <w:rFonts w:ascii="宋体" w:eastAsia="宋体" w:hAnsi="宋体" w:hint="eastAsia"/>
          <w:color w:val="222222"/>
          <w:sz w:val="28"/>
          <w:szCs w:val="28"/>
        </w:rPr>
        <w:t>‘</w:t>
      </w:r>
      <w:r w:rsidR="00CB2541" w:rsidRPr="00392278">
        <w:rPr>
          <w:rFonts w:ascii="宋体" w:eastAsia="宋体" w:hAnsi="宋体" w:hint="eastAsia"/>
          <w:color w:val="222222"/>
          <w:sz w:val="28"/>
          <w:szCs w:val="28"/>
        </w:rPr>
        <w:t>中兴财务云</w:t>
      </w:r>
      <w:r w:rsidR="00CB2541">
        <w:rPr>
          <w:rFonts w:ascii="宋体" w:eastAsia="宋体" w:hAnsi="宋体" w:hint="eastAsia"/>
          <w:color w:val="222222"/>
          <w:sz w:val="28"/>
          <w:szCs w:val="28"/>
        </w:rPr>
        <w:t>’，</w:t>
      </w:r>
      <w:r w:rsidR="00CB2541" w:rsidRPr="00392278">
        <w:rPr>
          <w:rFonts w:ascii="宋体" w:eastAsia="宋体" w:hAnsi="宋体" w:hint="eastAsia"/>
          <w:color w:val="222222"/>
          <w:sz w:val="28"/>
          <w:szCs w:val="28"/>
        </w:rPr>
        <w:t>培养新时代高端财会人才</w:t>
      </w:r>
      <w:r w:rsidR="00CB2541" w:rsidRPr="00CB2541">
        <w:rPr>
          <w:rFonts w:ascii="宋体" w:eastAsia="宋体" w:hAnsi="宋体" w:hint="eastAsia"/>
          <w:color w:val="222222"/>
          <w:sz w:val="28"/>
          <w:szCs w:val="28"/>
        </w:rPr>
        <w:t>”，“</w:t>
      </w:r>
      <w:r w:rsidR="00CB2541" w:rsidRPr="00392278">
        <w:rPr>
          <w:rFonts w:ascii="宋体" w:eastAsia="宋体" w:hAnsi="宋体" w:hint="eastAsia"/>
          <w:color w:val="222222"/>
          <w:sz w:val="28"/>
          <w:szCs w:val="28"/>
        </w:rPr>
        <w:t>力推</w:t>
      </w:r>
      <w:r w:rsidR="00CB2541">
        <w:rPr>
          <w:rFonts w:ascii="宋体" w:eastAsia="宋体" w:hAnsi="宋体" w:hint="eastAsia"/>
          <w:color w:val="222222"/>
          <w:sz w:val="28"/>
          <w:szCs w:val="28"/>
        </w:rPr>
        <w:t>‘</w:t>
      </w:r>
      <w:r w:rsidR="00CB2541" w:rsidRPr="00392278">
        <w:rPr>
          <w:rFonts w:ascii="宋体" w:eastAsia="宋体" w:hAnsi="宋体" w:hint="eastAsia"/>
          <w:color w:val="222222"/>
          <w:sz w:val="28"/>
          <w:szCs w:val="28"/>
        </w:rPr>
        <w:t>互联网＋会计教学改革</w:t>
      </w:r>
      <w:r w:rsidR="00CB2541">
        <w:rPr>
          <w:rFonts w:ascii="宋体" w:eastAsia="宋体" w:hAnsi="宋体" w:hint="eastAsia"/>
          <w:color w:val="222222"/>
          <w:sz w:val="28"/>
          <w:szCs w:val="28"/>
        </w:rPr>
        <w:t>’</w:t>
      </w:r>
      <w:r w:rsidR="00CB2541" w:rsidRPr="00392278">
        <w:rPr>
          <w:rFonts w:ascii="宋体" w:eastAsia="宋体" w:hAnsi="宋体" w:hint="eastAsia"/>
          <w:color w:val="222222"/>
          <w:sz w:val="28"/>
          <w:szCs w:val="28"/>
        </w:rPr>
        <w:t>，促进本科教学创新</w:t>
      </w:r>
      <w:r w:rsidR="00CB2541" w:rsidRPr="00CB2541">
        <w:rPr>
          <w:rFonts w:ascii="宋体" w:eastAsia="宋体" w:hAnsi="宋体" w:hint="eastAsia"/>
          <w:color w:val="222222"/>
          <w:sz w:val="28"/>
          <w:szCs w:val="28"/>
        </w:rPr>
        <w:t>”</w:t>
      </w:r>
      <w:r w:rsidR="00CB2541">
        <w:rPr>
          <w:rFonts w:ascii="宋体" w:eastAsia="宋体" w:hAnsi="宋体" w:hint="eastAsia"/>
          <w:color w:val="222222"/>
          <w:sz w:val="28"/>
          <w:szCs w:val="28"/>
        </w:rPr>
        <w:t>，“</w:t>
      </w:r>
      <w:r w:rsidR="00CB2541" w:rsidRPr="00392278">
        <w:rPr>
          <w:rFonts w:ascii="宋体" w:eastAsia="宋体" w:hAnsi="宋体" w:hint="eastAsia"/>
          <w:color w:val="222222"/>
          <w:sz w:val="28"/>
          <w:szCs w:val="28"/>
        </w:rPr>
        <w:t>着力培育和引进师资，打造</w:t>
      </w:r>
      <w:r w:rsidR="00CB2541">
        <w:rPr>
          <w:rFonts w:ascii="宋体" w:eastAsia="宋体" w:hAnsi="宋体" w:hint="eastAsia"/>
          <w:color w:val="222222"/>
          <w:sz w:val="28"/>
          <w:szCs w:val="28"/>
        </w:rPr>
        <w:t>‘</w:t>
      </w:r>
      <w:r w:rsidR="00CB2541" w:rsidRPr="00392278">
        <w:rPr>
          <w:rFonts w:ascii="宋体" w:eastAsia="宋体" w:hAnsi="宋体" w:hint="eastAsia"/>
          <w:color w:val="222222"/>
          <w:sz w:val="28"/>
          <w:szCs w:val="28"/>
        </w:rPr>
        <w:t>新经管</w:t>
      </w:r>
      <w:r w:rsidR="00CB2541">
        <w:rPr>
          <w:rFonts w:ascii="宋体" w:eastAsia="宋体" w:hAnsi="宋体" w:hint="eastAsia"/>
          <w:color w:val="222222"/>
          <w:sz w:val="28"/>
          <w:szCs w:val="28"/>
        </w:rPr>
        <w:t>’</w:t>
      </w:r>
      <w:r w:rsidR="00CB2541" w:rsidRPr="00392278">
        <w:rPr>
          <w:rFonts w:ascii="宋体" w:eastAsia="宋体" w:hAnsi="宋体" w:hint="eastAsia"/>
          <w:color w:val="222222"/>
          <w:sz w:val="28"/>
          <w:szCs w:val="28"/>
        </w:rPr>
        <w:t>教学团队</w:t>
      </w:r>
      <w:r w:rsidR="00CB2541">
        <w:rPr>
          <w:rFonts w:ascii="宋体" w:eastAsia="宋体" w:hAnsi="宋体" w:hint="eastAsia"/>
          <w:color w:val="222222"/>
          <w:sz w:val="28"/>
          <w:szCs w:val="28"/>
        </w:rPr>
        <w:t>”三大改革举措</w:t>
      </w:r>
      <w:r w:rsidR="00AB6E15" w:rsidRPr="00392278">
        <w:rPr>
          <w:rFonts w:ascii="宋体" w:eastAsia="宋体" w:hAnsi="宋体" w:hint="eastAsia"/>
          <w:color w:val="222222"/>
          <w:sz w:val="28"/>
          <w:szCs w:val="28"/>
        </w:rPr>
        <w:t>。</w:t>
      </w:r>
    </w:p>
    <w:p w14:paraId="44AA04D8" w14:textId="4EA51FFF" w:rsidR="00CB2541" w:rsidRPr="00CB2541" w:rsidRDefault="00281DDB" w:rsidP="00BB019D">
      <w:pPr>
        <w:spacing w:beforeLines="100" w:before="312"/>
        <w:ind w:firstLineChars="200" w:firstLine="560"/>
        <w:rPr>
          <w:rFonts w:ascii="宋体" w:eastAsia="宋体" w:hAnsi="宋体"/>
          <w:color w:val="222222"/>
          <w:sz w:val="28"/>
          <w:szCs w:val="28"/>
        </w:rPr>
      </w:pPr>
      <w:r w:rsidRPr="00392278">
        <w:rPr>
          <w:rFonts w:ascii="宋体" w:eastAsia="宋体" w:hAnsi="宋体" w:hint="eastAsia"/>
          <w:color w:val="222222"/>
          <w:sz w:val="28"/>
          <w:szCs w:val="28"/>
        </w:rPr>
        <w:t>2月1</w:t>
      </w:r>
      <w:r w:rsidRPr="00392278">
        <w:rPr>
          <w:rFonts w:ascii="宋体" w:eastAsia="宋体" w:hAnsi="宋体"/>
          <w:color w:val="222222"/>
          <w:sz w:val="28"/>
          <w:szCs w:val="28"/>
        </w:rPr>
        <w:t>1</w:t>
      </w:r>
      <w:r w:rsidRPr="00392278">
        <w:rPr>
          <w:rFonts w:ascii="宋体" w:eastAsia="宋体" w:hAnsi="宋体" w:hint="eastAsia"/>
          <w:color w:val="222222"/>
          <w:sz w:val="28"/>
          <w:szCs w:val="28"/>
        </w:rPr>
        <w:t>日，</w:t>
      </w:r>
      <w:r w:rsidR="00CB2541" w:rsidRPr="002477D6">
        <w:rPr>
          <w:rFonts w:ascii="宋体" w:eastAsia="宋体" w:hAnsi="宋体" w:hint="eastAsia"/>
          <w:color w:val="222222"/>
          <w:sz w:val="28"/>
          <w:szCs w:val="28"/>
        </w:rPr>
        <w:t>“安财要闻”刊发</w:t>
      </w:r>
      <w:r w:rsidRPr="00392278">
        <w:rPr>
          <w:rFonts w:ascii="宋体" w:eastAsia="宋体" w:hAnsi="宋体" w:hint="eastAsia"/>
          <w:color w:val="222222"/>
          <w:sz w:val="28"/>
          <w:szCs w:val="28"/>
        </w:rPr>
        <w:t>校党委委员、财政与公共管理学院副院长</w:t>
      </w:r>
      <w:r w:rsidR="00DE7CB6" w:rsidRPr="00392278">
        <w:rPr>
          <w:rFonts w:ascii="宋体" w:eastAsia="宋体" w:hAnsi="宋体" w:hint="eastAsia"/>
          <w:color w:val="222222"/>
          <w:sz w:val="28"/>
          <w:szCs w:val="28"/>
        </w:rPr>
        <w:t>储德银《“新经管”战略引领财公学院专业建设进入新时代》</w:t>
      </w:r>
      <w:r w:rsidR="00CB2541">
        <w:rPr>
          <w:rFonts w:ascii="宋体" w:eastAsia="宋体" w:hAnsi="宋体" w:hint="eastAsia"/>
          <w:color w:val="222222"/>
          <w:sz w:val="28"/>
          <w:szCs w:val="28"/>
        </w:rPr>
        <w:t>一文</w:t>
      </w:r>
      <w:r w:rsidR="00827864">
        <w:rPr>
          <w:rFonts w:ascii="宋体" w:eastAsia="宋体" w:hAnsi="宋体" w:hint="eastAsia"/>
          <w:color w:val="222222"/>
          <w:sz w:val="28"/>
          <w:szCs w:val="28"/>
        </w:rPr>
        <w:t>。</w:t>
      </w:r>
      <w:r w:rsidR="00AB6E15" w:rsidRPr="00392278">
        <w:rPr>
          <w:rFonts w:ascii="宋体" w:eastAsia="宋体" w:hAnsi="宋体" w:hint="eastAsia"/>
          <w:color w:val="222222"/>
          <w:sz w:val="28"/>
          <w:szCs w:val="28"/>
        </w:rPr>
        <w:t>文章</w:t>
      </w:r>
      <w:r w:rsidR="00BB019D">
        <w:rPr>
          <w:rFonts w:ascii="宋体" w:eastAsia="宋体" w:hAnsi="宋体" w:hint="eastAsia"/>
          <w:color w:val="222222"/>
          <w:sz w:val="28"/>
          <w:szCs w:val="28"/>
        </w:rPr>
        <w:t>提出，</w:t>
      </w:r>
      <w:r w:rsidR="00CB2541" w:rsidRPr="00CB2541">
        <w:rPr>
          <w:rFonts w:ascii="宋体" w:eastAsia="宋体" w:hAnsi="宋体" w:hint="eastAsia"/>
          <w:color w:val="222222"/>
          <w:sz w:val="28"/>
          <w:szCs w:val="28"/>
        </w:rPr>
        <w:t>财政与公共管理学院</w:t>
      </w:r>
      <w:r w:rsidR="00CB2541" w:rsidRPr="00BB019D">
        <w:rPr>
          <w:rFonts w:ascii="宋体" w:eastAsia="宋体" w:hAnsi="宋体" w:hint="eastAsia"/>
          <w:color w:val="222222"/>
          <w:sz w:val="28"/>
          <w:szCs w:val="28"/>
        </w:rPr>
        <w:t>要</w:t>
      </w:r>
      <w:r w:rsidR="00CB2541" w:rsidRPr="00CB2541">
        <w:rPr>
          <w:rFonts w:ascii="宋体" w:eastAsia="宋体" w:hAnsi="宋体" w:hint="eastAsia"/>
          <w:color w:val="222222"/>
          <w:sz w:val="28"/>
          <w:szCs w:val="28"/>
        </w:rPr>
        <w:t>坚定不移走内涵发展道路，立足安徽、面向全国，服务行业与地方经济社会需求，致力于培养宽口径、厚基础、强实践、重创新的高层次应用性专门人才，全面提升人才培养质量，努力增强社会服务能力，大力推进政产学研合作。按照“新经管”建设理念，重点在学科再造、专业改革、人才培养等三个方面大力实施“新经管”建设工程，助</w:t>
      </w:r>
      <w:proofErr w:type="gramStart"/>
      <w:r w:rsidR="00CB2541" w:rsidRPr="00CB2541">
        <w:rPr>
          <w:rFonts w:ascii="宋体" w:eastAsia="宋体" w:hAnsi="宋体" w:hint="eastAsia"/>
          <w:color w:val="222222"/>
          <w:sz w:val="28"/>
          <w:szCs w:val="28"/>
        </w:rPr>
        <w:t>推学校</w:t>
      </w:r>
      <w:proofErr w:type="gramEnd"/>
      <w:r w:rsidR="00CB2541" w:rsidRPr="00CB2541">
        <w:rPr>
          <w:rFonts w:ascii="宋体" w:eastAsia="宋体" w:hAnsi="宋体" w:hint="eastAsia"/>
          <w:color w:val="222222"/>
          <w:sz w:val="28"/>
          <w:szCs w:val="28"/>
        </w:rPr>
        <w:t>打造先发优势，最终实现建设“新经管”、拥抱新时代目标。</w:t>
      </w:r>
    </w:p>
    <w:p w14:paraId="6536D466" w14:textId="3D840AA9" w:rsidR="006A6C0B" w:rsidRPr="00392278" w:rsidRDefault="006A6C0B" w:rsidP="00C0601E">
      <w:pPr>
        <w:spacing w:beforeLines="100" w:before="312"/>
        <w:ind w:firstLineChars="200" w:firstLine="560"/>
        <w:rPr>
          <w:rFonts w:ascii="宋体" w:eastAsia="宋体" w:hAnsi="宋体"/>
          <w:color w:val="222222"/>
          <w:sz w:val="28"/>
          <w:szCs w:val="28"/>
        </w:rPr>
      </w:pPr>
      <w:r w:rsidRPr="00392278">
        <w:rPr>
          <w:rFonts w:ascii="宋体" w:eastAsia="宋体" w:hAnsi="宋体" w:hint="eastAsia"/>
          <w:color w:val="222222"/>
          <w:sz w:val="28"/>
          <w:szCs w:val="28"/>
        </w:rPr>
        <w:t>2月2</w:t>
      </w:r>
      <w:r w:rsidRPr="00392278">
        <w:rPr>
          <w:rFonts w:ascii="宋体" w:eastAsia="宋体" w:hAnsi="宋体"/>
          <w:color w:val="222222"/>
          <w:sz w:val="28"/>
          <w:szCs w:val="28"/>
        </w:rPr>
        <w:t>7</w:t>
      </w:r>
      <w:r w:rsidRPr="00392278">
        <w:rPr>
          <w:rFonts w:ascii="宋体" w:eastAsia="宋体" w:hAnsi="宋体" w:hint="eastAsia"/>
          <w:color w:val="222222"/>
          <w:sz w:val="28"/>
          <w:szCs w:val="28"/>
        </w:rPr>
        <w:t>日，</w:t>
      </w:r>
      <w:r w:rsidR="00BB019D" w:rsidRPr="002477D6">
        <w:rPr>
          <w:rFonts w:ascii="宋体" w:eastAsia="宋体" w:hAnsi="宋体" w:hint="eastAsia"/>
          <w:color w:val="222222"/>
          <w:sz w:val="28"/>
          <w:szCs w:val="28"/>
        </w:rPr>
        <w:t>“安财要闻”刊发</w:t>
      </w:r>
      <w:r w:rsidR="00C0601E" w:rsidRPr="00392278">
        <w:rPr>
          <w:rFonts w:ascii="宋体" w:eastAsia="宋体" w:hAnsi="宋体" w:hint="eastAsia"/>
          <w:color w:val="222222"/>
          <w:sz w:val="28"/>
          <w:szCs w:val="28"/>
        </w:rPr>
        <w:t>校党委委员、教务处处长经庭如《打</w:t>
      </w:r>
      <w:r w:rsidR="00C0601E" w:rsidRPr="00392278">
        <w:rPr>
          <w:rFonts w:ascii="宋体" w:eastAsia="宋体" w:hAnsi="宋体" w:hint="eastAsia"/>
          <w:color w:val="222222"/>
          <w:sz w:val="28"/>
          <w:szCs w:val="28"/>
        </w:rPr>
        <w:lastRenderedPageBreak/>
        <w:t>造安财“新经管”</w:t>
      </w:r>
      <w:r w:rsidR="00C0601E" w:rsidRPr="00392278">
        <w:rPr>
          <w:rFonts w:ascii="宋体" w:eastAsia="宋体" w:hAnsi="宋体"/>
          <w:color w:val="222222"/>
          <w:sz w:val="28"/>
          <w:szCs w:val="28"/>
        </w:rPr>
        <w:t xml:space="preserve"> 升级人才培养新模式</w:t>
      </w:r>
      <w:r w:rsidR="00C0601E" w:rsidRPr="00392278">
        <w:rPr>
          <w:rFonts w:ascii="宋体" w:eastAsia="宋体" w:hAnsi="宋体" w:hint="eastAsia"/>
          <w:color w:val="222222"/>
          <w:sz w:val="28"/>
          <w:szCs w:val="28"/>
        </w:rPr>
        <w:t>》</w:t>
      </w:r>
      <w:r w:rsidR="00BB019D">
        <w:rPr>
          <w:rFonts w:ascii="宋体" w:eastAsia="宋体" w:hAnsi="宋体" w:hint="eastAsia"/>
          <w:color w:val="222222"/>
          <w:sz w:val="28"/>
          <w:szCs w:val="28"/>
        </w:rPr>
        <w:t>一文</w:t>
      </w:r>
      <w:r w:rsidR="00827864">
        <w:rPr>
          <w:rFonts w:ascii="宋体" w:eastAsia="宋体" w:hAnsi="宋体" w:hint="eastAsia"/>
          <w:color w:val="222222"/>
          <w:sz w:val="28"/>
          <w:szCs w:val="28"/>
        </w:rPr>
        <w:t>。</w:t>
      </w:r>
      <w:r w:rsidR="00C0601E" w:rsidRPr="00392278">
        <w:rPr>
          <w:rFonts w:ascii="宋体" w:eastAsia="宋体" w:hAnsi="宋体" w:hint="eastAsia"/>
          <w:color w:val="222222"/>
          <w:sz w:val="28"/>
          <w:szCs w:val="28"/>
        </w:rPr>
        <w:t>文章</w:t>
      </w:r>
      <w:r w:rsidR="00BB019D">
        <w:rPr>
          <w:rFonts w:ascii="宋体" w:eastAsia="宋体" w:hAnsi="宋体" w:hint="eastAsia"/>
          <w:color w:val="222222"/>
          <w:sz w:val="28"/>
          <w:szCs w:val="28"/>
        </w:rPr>
        <w:t>认为，</w:t>
      </w:r>
      <w:r w:rsidR="00BB019D" w:rsidRPr="00BB019D">
        <w:rPr>
          <w:rFonts w:ascii="宋体" w:eastAsia="宋体" w:hAnsi="宋体" w:hint="eastAsia"/>
          <w:color w:val="222222"/>
          <w:sz w:val="28"/>
          <w:szCs w:val="28"/>
        </w:rPr>
        <w:t>“新经管”建设工程重点是要创新人才培养模式，提升人才培养质量，着力培养适应新时代发展需要，掌握现代信息技术，强实践、重创新的高层次应用性专门人才。</w:t>
      </w:r>
      <w:r w:rsidR="00BB019D">
        <w:rPr>
          <w:rFonts w:ascii="宋体" w:eastAsia="宋体" w:hAnsi="宋体" w:hint="eastAsia"/>
          <w:color w:val="222222"/>
          <w:sz w:val="28"/>
          <w:szCs w:val="28"/>
        </w:rPr>
        <w:t>文章具体从“</w:t>
      </w:r>
      <w:r w:rsidR="00BB019D" w:rsidRPr="00392278">
        <w:rPr>
          <w:rFonts w:ascii="宋体" w:eastAsia="宋体" w:hAnsi="宋体" w:hint="eastAsia"/>
          <w:color w:val="222222"/>
          <w:sz w:val="28"/>
          <w:szCs w:val="28"/>
        </w:rPr>
        <w:t>融入新技术，创新</w:t>
      </w:r>
      <w:r w:rsidR="00BB019D">
        <w:rPr>
          <w:rFonts w:ascii="宋体" w:eastAsia="宋体" w:hAnsi="宋体" w:hint="eastAsia"/>
          <w:color w:val="222222"/>
          <w:sz w:val="28"/>
          <w:szCs w:val="28"/>
        </w:rPr>
        <w:t>‘</w:t>
      </w:r>
      <w:r w:rsidR="00BB019D" w:rsidRPr="00392278">
        <w:rPr>
          <w:rFonts w:ascii="宋体" w:eastAsia="宋体" w:hAnsi="宋体" w:hint="eastAsia"/>
          <w:color w:val="222222"/>
          <w:sz w:val="28"/>
          <w:szCs w:val="28"/>
        </w:rPr>
        <w:t>教</w:t>
      </w:r>
      <w:r w:rsidR="00BB019D">
        <w:rPr>
          <w:rFonts w:ascii="宋体" w:eastAsia="宋体" w:hAnsi="宋体" w:hint="eastAsia"/>
          <w:color w:val="222222"/>
          <w:sz w:val="28"/>
          <w:szCs w:val="28"/>
        </w:rPr>
        <w:t>’‘</w:t>
      </w:r>
      <w:r w:rsidR="00BB019D" w:rsidRPr="00392278">
        <w:rPr>
          <w:rFonts w:ascii="宋体" w:eastAsia="宋体" w:hAnsi="宋体" w:hint="eastAsia"/>
          <w:color w:val="222222"/>
          <w:sz w:val="28"/>
          <w:szCs w:val="28"/>
        </w:rPr>
        <w:t>学</w:t>
      </w:r>
      <w:r w:rsidR="00BB019D">
        <w:rPr>
          <w:rFonts w:ascii="宋体" w:eastAsia="宋体" w:hAnsi="宋体" w:hint="eastAsia"/>
          <w:color w:val="222222"/>
          <w:sz w:val="28"/>
          <w:szCs w:val="28"/>
        </w:rPr>
        <w:t>’</w:t>
      </w:r>
      <w:r w:rsidR="00BB019D" w:rsidRPr="00392278">
        <w:rPr>
          <w:rFonts w:ascii="宋体" w:eastAsia="宋体" w:hAnsi="宋体" w:hint="eastAsia"/>
          <w:color w:val="222222"/>
          <w:sz w:val="28"/>
          <w:szCs w:val="28"/>
        </w:rPr>
        <w:t>新方式</w:t>
      </w:r>
      <w:r w:rsidR="00BB019D">
        <w:rPr>
          <w:rFonts w:ascii="宋体" w:eastAsia="宋体" w:hAnsi="宋体" w:hint="eastAsia"/>
          <w:color w:val="222222"/>
          <w:sz w:val="28"/>
          <w:szCs w:val="28"/>
        </w:rPr>
        <w:t>”，“</w:t>
      </w:r>
      <w:r w:rsidR="00BB019D" w:rsidRPr="00392278">
        <w:rPr>
          <w:rFonts w:ascii="宋体" w:eastAsia="宋体" w:hAnsi="宋体" w:hint="eastAsia"/>
          <w:color w:val="222222"/>
          <w:sz w:val="28"/>
          <w:szCs w:val="28"/>
        </w:rPr>
        <w:t>学科交叉、专业融合，培养复合型人才</w:t>
      </w:r>
      <w:r w:rsidR="00BB019D">
        <w:rPr>
          <w:rFonts w:ascii="宋体" w:eastAsia="宋体" w:hAnsi="宋体" w:hint="eastAsia"/>
          <w:color w:val="222222"/>
          <w:sz w:val="28"/>
          <w:szCs w:val="28"/>
        </w:rPr>
        <w:t>”，“</w:t>
      </w:r>
      <w:r w:rsidR="00BB019D" w:rsidRPr="00392278">
        <w:rPr>
          <w:rFonts w:ascii="宋体" w:eastAsia="宋体" w:hAnsi="宋体" w:hint="eastAsia"/>
          <w:color w:val="222222"/>
          <w:sz w:val="28"/>
          <w:szCs w:val="28"/>
        </w:rPr>
        <w:t>产教融合，协同育人，培养创新性人才</w:t>
      </w:r>
      <w:r w:rsidR="00BB019D">
        <w:rPr>
          <w:rFonts w:ascii="宋体" w:eastAsia="宋体" w:hAnsi="宋体" w:hint="eastAsia"/>
          <w:color w:val="222222"/>
          <w:sz w:val="28"/>
          <w:szCs w:val="28"/>
        </w:rPr>
        <w:t>”</w:t>
      </w:r>
      <w:r w:rsidR="00C0601E" w:rsidRPr="00392278">
        <w:rPr>
          <w:rFonts w:ascii="宋体" w:eastAsia="宋体" w:hAnsi="宋体" w:hint="eastAsia"/>
          <w:color w:val="222222"/>
          <w:sz w:val="28"/>
          <w:szCs w:val="28"/>
        </w:rPr>
        <w:t>三个方面</w:t>
      </w:r>
      <w:r w:rsidR="00BB019D">
        <w:rPr>
          <w:rFonts w:ascii="宋体" w:eastAsia="宋体" w:hAnsi="宋体" w:hint="eastAsia"/>
          <w:color w:val="222222"/>
          <w:sz w:val="28"/>
          <w:szCs w:val="28"/>
        </w:rPr>
        <w:t>讨论了“新经管”工程建设</w:t>
      </w:r>
      <w:r w:rsidR="00C0601E" w:rsidRPr="00392278">
        <w:rPr>
          <w:rFonts w:ascii="宋体" w:eastAsia="宋体" w:hAnsi="宋体" w:hint="eastAsia"/>
          <w:color w:val="222222"/>
          <w:sz w:val="28"/>
          <w:szCs w:val="28"/>
        </w:rPr>
        <w:t>。</w:t>
      </w:r>
    </w:p>
    <w:p w14:paraId="54F2FC09" w14:textId="1EAED702" w:rsidR="00890B62" w:rsidRPr="00281DDB" w:rsidRDefault="00E00C3E" w:rsidP="00C2694C">
      <w:pPr>
        <w:spacing w:beforeLines="100" w:before="312"/>
        <w:ind w:firstLineChars="200" w:firstLine="560"/>
        <w:rPr>
          <w:rFonts w:ascii="宋体" w:eastAsia="宋体" w:hAnsi="宋体"/>
          <w:color w:val="222222"/>
          <w:sz w:val="28"/>
          <w:szCs w:val="28"/>
        </w:rPr>
      </w:pPr>
      <w:r w:rsidRPr="00392278">
        <w:rPr>
          <w:rFonts w:ascii="宋体" w:eastAsia="宋体" w:hAnsi="宋体"/>
          <w:color w:val="222222"/>
          <w:sz w:val="28"/>
          <w:szCs w:val="28"/>
        </w:rPr>
        <w:t>3</w:t>
      </w:r>
      <w:r w:rsidRPr="00392278">
        <w:rPr>
          <w:rFonts w:ascii="宋体" w:eastAsia="宋体" w:hAnsi="宋体" w:hint="eastAsia"/>
          <w:color w:val="222222"/>
          <w:sz w:val="28"/>
          <w:szCs w:val="28"/>
        </w:rPr>
        <w:t>月8日，</w:t>
      </w:r>
      <w:r w:rsidR="00BB019D" w:rsidRPr="002477D6">
        <w:rPr>
          <w:rFonts w:ascii="宋体" w:eastAsia="宋体" w:hAnsi="宋体" w:hint="eastAsia"/>
          <w:color w:val="222222"/>
          <w:sz w:val="28"/>
          <w:szCs w:val="28"/>
        </w:rPr>
        <w:t>“安财要闻”刊发</w:t>
      </w:r>
      <w:r w:rsidRPr="00392278">
        <w:rPr>
          <w:rFonts w:ascii="宋体" w:eastAsia="宋体" w:hAnsi="宋体" w:hint="eastAsia"/>
          <w:color w:val="222222"/>
          <w:sz w:val="28"/>
          <w:szCs w:val="28"/>
        </w:rPr>
        <w:t>校党委委员、科研处处长盛明泉《坚持科研强校</w:t>
      </w:r>
      <w:r w:rsidR="00827864">
        <w:rPr>
          <w:rFonts w:ascii="宋体" w:eastAsia="宋体" w:hAnsi="宋体"/>
          <w:color w:val="222222"/>
          <w:sz w:val="28"/>
          <w:szCs w:val="28"/>
        </w:rPr>
        <w:t xml:space="preserve"> </w:t>
      </w:r>
      <w:r w:rsidRPr="00392278">
        <w:rPr>
          <w:rFonts w:ascii="宋体" w:eastAsia="宋体" w:hAnsi="宋体"/>
          <w:color w:val="222222"/>
          <w:sz w:val="28"/>
          <w:szCs w:val="28"/>
        </w:rPr>
        <w:t>以高水平成果支撑“新经管”建设</w:t>
      </w:r>
      <w:r w:rsidRPr="00392278">
        <w:rPr>
          <w:rFonts w:ascii="宋体" w:eastAsia="宋体" w:hAnsi="宋体" w:hint="eastAsia"/>
          <w:color w:val="222222"/>
          <w:sz w:val="28"/>
          <w:szCs w:val="28"/>
        </w:rPr>
        <w:t>》</w:t>
      </w:r>
      <w:r w:rsidR="00BB019D">
        <w:rPr>
          <w:rFonts w:ascii="宋体" w:eastAsia="宋体" w:hAnsi="宋体" w:hint="eastAsia"/>
          <w:color w:val="222222"/>
          <w:sz w:val="28"/>
          <w:szCs w:val="28"/>
        </w:rPr>
        <w:t>一</w:t>
      </w:r>
      <w:r w:rsidR="00237084" w:rsidRPr="00392278">
        <w:rPr>
          <w:rFonts w:ascii="宋体" w:eastAsia="宋体" w:hAnsi="宋体" w:hint="eastAsia"/>
          <w:color w:val="222222"/>
          <w:sz w:val="28"/>
          <w:szCs w:val="28"/>
        </w:rPr>
        <w:t>文</w:t>
      </w:r>
      <w:r w:rsidR="00BB019D">
        <w:rPr>
          <w:rFonts w:ascii="宋体" w:eastAsia="宋体" w:hAnsi="宋体" w:hint="eastAsia"/>
          <w:color w:val="222222"/>
          <w:sz w:val="28"/>
          <w:szCs w:val="28"/>
        </w:rPr>
        <w:t>。文章提出</w:t>
      </w:r>
      <w:r w:rsidR="00237084" w:rsidRPr="00392278">
        <w:rPr>
          <w:rFonts w:ascii="宋体" w:eastAsia="宋体" w:hAnsi="宋体" w:hint="eastAsia"/>
          <w:color w:val="222222"/>
          <w:sz w:val="28"/>
          <w:szCs w:val="28"/>
        </w:rPr>
        <w:t>，</w:t>
      </w:r>
      <w:r w:rsidR="00BB019D" w:rsidRPr="00BB019D">
        <w:rPr>
          <w:rFonts w:ascii="宋体" w:eastAsia="宋体" w:hAnsi="宋体" w:hint="eastAsia"/>
          <w:color w:val="222222"/>
          <w:sz w:val="28"/>
          <w:szCs w:val="28"/>
        </w:rPr>
        <w:t>“新经管”背景下，学校必须重新思考和定位科研发展目标、理清科研发展理念、构建相适应的科研组织模式，进一步明确科研强校战略目标与内涵，以高水平成果支撑“新经管”建设。</w:t>
      </w:r>
    </w:p>
    <w:sectPr w:rsidR="00890B62" w:rsidRPr="00281D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B8EAD" w14:textId="77777777" w:rsidR="00377E01" w:rsidRDefault="00377E01" w:rsidP="00746F38">
      <w:r>
        <w:separator/>
      </w:r>
    </w:p>
  </w:endnote>
  <w:endnote w:type="continuationSeparator" w:id="0">
    <w:p w14:paraId="4923A3B4" w14:textId="77777777" w:rsidR="00377E01" w:rsidRDefault="00377E01" w:rsidP="0074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349563"/>
      <w:docPartObj>
        <w:docPartGallery w:val="Page Numbers (Bottom of Page)"/>
        <w:docPartUnique/>
      </w:docPartObj>
    </w:sdtPr>
    <w:sdtEndPr/>
    <w:sdtContent>
      <w:p w14:paraId="53755EF7" w14:textId="6809C241" w:rsidR="00C2694C" w:rsidRDefault="00C2694C">
        <w:pPr>
          <w:pStyle w:val="a5"/>
          <w:jc w:val="right"/>
        </w:pPr>
        <w:r>
          <w:fldChar w:fldCharType="begin"/>
        </w:r>
        <w:r>
          <w:instrText>PAGE   \* MERGEFORMAT</w:instrText>
        </w:r>
        <w:r>
          <w:fldChar w:fldCharType="separate"/>
        </w:r>
        <w:r w:rsidR="00E91720" w:rsidRPr="00E91720">
          <w:rPr>
            <w:noProof/>
            <w:lang w:val="zh-CN"/>
          </w:rPr>
          <w:t>6</w:t>
        </w:r>
        <w:r>
          <w:fldChar w:fldCharType="end"/>
        </w:r>
      </w:p>
    </w:sdtContent>
  </w:sdt>
  <w:p w14:paraId="41CB498D" w14:textId="77777777" w:rsidR="00C2694C" w:rsidRDefault="00C2694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36DD1" w14:textId="77777777" w:rsidR="00377E01" w:rsidRDefault="00377E01" w:rsidP="00746F38">
      <w:r>
        <w:separator/>
      </w:r>
    </w:p>
  </w:footnote>
  <w:footnote w:type="continuationSeparator" w:id="0">
    <w:p w14:paraId="18ABFC28" w14:textId="77777777" w:rsidR="00377E01" w:rsidRDefault="00377E01" w:rsidP="00746F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D6461"/>
    <w:multiLevelType w:val="hybridMultilevel"/>
    <w:tmpl w:val="70ECACF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15:restartNumberingAfterBreak="0">
    <w:nsid w:val="4CF229A0"/>
    <w:multiLevelType w:val="hybridMultilevel"/>
    <w:tmpl w:val="979A8CC6"/>
    <w:lvl w:ilvl="0" w:tplc="9F783EE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09"/>
    <w:rsid w:val="000A3708"/>
    <w:rsid w:val="00187389"/>
    <w:rsid w:val="00235D19"/>
    <w:rsid w:val="00237084"/>
    <w:rsid w:val="002477D6"/>
    <w:rsid w:val="00281DDB"/>
    <w:rsid w:val="002E02A1"/>
    <w:rsid w:val="002F0DC3"/>
    <w:rsid w:val="003107C0"/>
    <w:rsid w:val="00311241"/>
    <w:rsid w:val="0032459F"/>
    <w:rsid w:val="00377E01"/>
    <w:rsid w:val="00392278"/>
    <w:rsid w:val="00472BD3"/>
    <w:rsid w:val="00474E42"/>
    <w:rsid w:val="004A4209"/>
    <w:rsid w:val="004D19D0"/>
    <w:rsid w:val="00642FF2"/>
    <w:rsid w:val="006A6C0B"/>
    <w:rsid w:val="006E667C"/>
    <w:rsid w:val="006F28CD"/>
    <w:rsid w:val="00746F38"/>
    <w:rsid w:val="00761FB8"/>
    <w:rsid w:val="007A6A85"/>
    <w:rsid w:val="007C3880"/>
    <w:rsid w:val="00827864"/>
    <w:rsid w:val="00890B62"/>
    <w:rsid w:val="00893709"/>
    <w:rsid w:val="008A0942"/>
    <w:rsid w:val="00A3122C"/>
    <w:rsid w:val="00A56A82"/>
    <w:rsid w:val="00A63132"/>
    <w:rsid w:val="00AA1C3D"/>
    <w:rsid w:val="00AB6E15"/>
    <w:rsid w:val="00AF561D"/>
    <w:rsid w:val="00B34095"/>
    <w:rsid w:val="00B37941"/>
    <w:rsid w:val="00BB019D"/>
    <w:rsid w:val="00BE3D3E"/>
    <w:rsid w:val="00BE44B5"/>
    <w:rsid w:val="00C0601E"/>
    <w:rsid w:val="00C2694C"/>
    <w:rsid w:val="00C30D50"/>
    <w:rsid w:val="00C73EF2"/>
    <w:rsid w:val="00CB2541"/>
    <w:rsid w:val="00CB515E"/>
    <w:rsid w:val="00CE7509"/>
    <w:rsid w:val="00D476E8"/>
    <w:rsid w:val="00DE7CB6"/>
    <w:rsid w:val="00DF2DBA"/>
    <w:rsid w:val="00E00C3E"/>
    <w:rsid w:val="00E91720"/>
    <w:rsid w:val="00EE4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0F0B8"/>
  <w15:chartTrackingRefBased/>
  <w15:docId w15:val="{2B26321F-FEE0-49C6-BF52-93D6E783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4D19D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F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6F38"/>
    <w:rPr>
      <w:sz w:val="18"/>
      <w:szCs w:val="18"/>
    </w:rPr>
  </w:style>
  <w:style w:type="paragraph" w:styleId="a5">
    <w:name w:val="footer"/>
    <w:basedOn w:val="a"/>
    <w:link w:val="a6"/>
    <w:uiPriority w:val="99"/>
    <w:unhideWhenUsed/>
    <w:rsid w:val="00746F38"/>
    <w:pPr>
      <w:tabs>
        <w:tab w:val="center" w:pos="4153"/>
        <w:tab w:val="right" w:pos="8306"/>
      </w:tabs>
      <w:snapToGrid w:val="0"/>
      <w:jc w:val="left"/>
    </w:pPr>
    <w:rPr>
      <w:sz w:val="18"/>
      <w:szCs w:val="18"/>
    </w:rPr>
  </w:style>
  <w:style w:type="character" w:customStyle="1" w:styleId="a6">
    <w:name w:val="页脚 字符"/>
    <w:basedOn w:val="a0"/>
    <w:link w:val="a5"/>
    <w:uiPriority w:val="99"/>
    <w:rsid w:val="00746F38"/>
    <w:rPr>
      <w:sz w:val="18"/>
      <w:szCs w:val="18"/>
    </w:rPr>
  </w:style>
  <w:style w:type="character" w:styleId="a7">
    <w:name w:val="Strong"/>
    <w:basedOn w:val="a0"/>
    <w:uiPriority w:val="22"/>
    <w:qFormat/>
    <w:rsid w:val="00281DDB"/>
    <w:rPr>
      <w:b/>
      <w:bCs/>
    </w:rPr>
  </w:style>
  <w:style w:type="paragraph" w:styleId="a8">
    <w:name w:val="List Paragraph"/>
    <w:basedOn w:val="a"/>
    <w:uiPriority w:val="34"/>
    <w:qFormat/>
    <w:rsid w:val="00642FF2"/>
    <w:pPr>
      <w:ind w:firstLineChars="200" w:firstLine="420"/>
    </w:pPr>
    <w:rPr>
      <w:rFonts w:ascii="等线" w:eastAsia="等线" w:hAnsi="等线" w:cs="Times New Roman"/>
    </w:rPr>
  </w:style>
  <w:style w:type="character" w:customStyle="1" w:styleId="20">
    <w:name w:val="标题 2 字符"/>
    <w:basedOn w:val="a0"/>
    <w:link w:val="2"/>
    <w:uiPriority w:val="9"/>
    <w:rsid w:val="004D19D0"/>
    <w:rPr>
      <w:rFonts w:asciiTheme="majorHAnsi" w:eastAsiaTheme="majorEastAsia" w:hAnsiTheme="majorHAnsi" w:cstheme="majorBidi"/>
      <w:b/>
      <w:bCs/>
      <w:sz w:val="32"/>
      <w:szCs w:val="32"/>
    </w:rPr>
  </w:style>
  <w:style w:type="paragraph" w:styleId="a9">
    <w:name w:val="Normal (Web)"/>
    <w:basedOn w:val="a"/>
    <w:uiPriority w:val="99"/>
    <w:unhideWhenUsed/>
    <w:rsid w:val="002477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0491">
      <w:bodyDiv w:val="1"/>
      <w:marLeft w:val="0"/>
      <w:marRight w:val="0"/>
      <w:marTop w:val="0"/>
      <w:marBottom w:val="0"/>
      <w:divBdr>
        <w:top w:val="none" w:sz="0" w:space="0" w:color="auto"/>
        <w:left w:val="none" w:sz="0" w:space="0" w:color="auto"/>
        <w:bottom w:val="none" w:sz="0" w:space="0" w:color="auto"/>
        <w:right w:val="none" w:sz="0" w:space="0" w:color="auto"/>
      </w:divBdr>
      <w:divsChild>
        <w:div w:id="518547784">
          <w:marLeft w:val="0"/>
          <w:marRight w:val="0"/>
          <w:marTop w:val="0"/>
          <w:marBottom w:val="0"/>
          <w:divBdr>
            <w:top w:val="none" w:sz="0" w:space="0" w:color="auto"/>
            <w:left w:val="none" w:sz="0" w:space="0" w:color="auto"/>
            <w:bottom w:val="none" w:sz="0" w:space="0" w:color="auto"/>
            <w:right w:val="none" w:sz="0" w:space="0" w:color="auto"/>
          </w:divBdr>
          <w:divsChild>
            <w:div w:id="1489129415">
              <w:marLeft w:val="0"/>
              <w:marRight w:val="0"/>
              <w:marTop w:val="0"/>
              <w:marBottom w:val="0"/>
              <w:divBdr>
                <w:top w:val="none" w:sz="0" w:space="0" w:color="auto"/>
                <w:left w:val="none" w:sz="0" w:space="0" w:color="auto"/>
                <w:bottom w:val="none" w:sz="0" w:space="0" w:color="auto"/>
                <w:right w:val="none" w:sz="0" w:space="0" w:color="auto"/>
              </w:divBdr>
              <w:divsChild>
                <w:div w:id="1926574306">
                  <w:marLeft w:val="0"/>
                  <w:marRight w:val="0"/>
                  <w:marTop w:val="0"/>
                  <w:marBottom w:val="0"/>
                  <w:divBdr>
                    <w:top w:val="none" w:sz="0" w:space="0" w:color="auto"/>
                    <w:left w:val="none" w:sz="0" w:space="0" w:color="auto"/>
                    <w:bottom w:val="none" w:sz="0" w:space="0" w:color="auto"/>
                    <w:right w:val="none" w:sz="0" w:space="0" w:color="auto"/>
                  </w:divBdr>
                  <w:divsChild>
                    <w:div w:id="19214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9002">
      <w:bodyDiv w:val="1"/>
      <w:marLeft w:val="0"/>
      <w:marRight w:val="0"/>
      <w:marTop w:val="0"/>
      <w:marBottom w:val="0"/>
      <w:divBdr>
        <w:top w:val="none" w:sz="0" w:space="0" w:color="auto"/>
        <w:left w:val="none" w:sz="0" w:space="0" w:color="auto"/>
        <w:bottom w:val="none" w:sz="0" w:space="0" w:color="auto"/>
        <w:right w:val="none" w:sz="0" w:space="0" w:color="auto"/>
      </w:divBdr>
      <w:divsChild>
        <w:div w:id="521086792">
          <w:marLeft w:val="0"/>
          <w:marRight w:val="0"/>
          <w:marTop w:val="0"/>
          <w:marBottom w:val="0"/>
          <w:divBdr>
            <w:top w:val="none" w:sz="0" w:space="0" w:color="auto"/>
            <w:left w:val="none" w:sz="0" w:space="0" w:color="auto"/>
            <w:bottom w:val="none" w:sz="0" w:space="0" w:color="auto"/>
            <w:right w:val="none" w:sz="0" w:space="0" w:color="auto"/>
          </w:divBdr>
          <w:divsChild>
            <w:div w:id="1466465693">
              <w:marLeft w:val="0"/>
              <w:marRight w:val="0"/>
              <w:marTop w:val="0"/>
              <w:marBottom w:val="0"/>
              <w:divBdr>
                <w:top w:val="none" w:sz="0" w:space="0" w:color="auto"/>
                <w:left w:val="none" w:sz="0" w:space="0" w:color="auto"/>
                <w:bottom w:val="none" w:sz="0" w:space="0" w:color="auto"/>
                <w:right w:val="none" w:sz="0" w:space="0" w:color="auto"/>
              </w:divBdr>
              <w:divsChild>
                <w:div w:id="1625890281">
                  <w:marLeft w:val="0"/>
                  <w:marRight w:val="0"/>
                  <w:marTop w:val="0"/>
                  <w:marBottom w:val="0"/>
                  <w:divBdr>
                    <w:top w:val="none" w:sz="0" w:space="0" w:color="auto"/>
                    <w:left w:val="none" w:sz="0" w:space="0" w:color="auto"/>
                    <w:bottom w:val="none" w:sz="0" w:space="0" w:color="auto"/>
                    <w:right w:val="none" w:sz="0" w:space="0" w:color="auto"/>
                  </w:divBdr>
                  <w:divsChild>
                    <w:div w:id="18422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73842">
      <w:bodyDiv w:val="1"/>
      <w:marLeft w:val="0"/>
      <w:marRight w:val="0"/>
      <w:marTop w:val="0"/>
      <w:marBottom w:val="0"/>
      <w:divBdr>
        <w:top w:val="none" w:sz="0" w:space="0" w:color="auto"/>
        <w:left w:val="none" w:sz="0" w:space="0" w:color="auto"/>
        <w:bottom w:val="none" w:sz="0" w:space="0" w:color="auto"/>
        <w:right w:val="none" w:sz="0" w:space="0" w:color="auto"/>
      </w:divBdr>
    </w:div>
    <w:div w:id="1897619965">
      <w:bodyDiv w:val="1"/>
      <w:marLeft w:val="0"/>
      <w:marRight w:val="0"/>
      <w:marTop w:val="0"/>
      <w:marBottom w:val="0"/>
      <w:divBdr>
        <w:top w:val="none" w:sz="0" w:space="0" w:color="auto"/>
        <w:left w:val="none" w:sz="0" w:space="0" w:color="auto"/>
        <w:bottom w:val="none" w:sz="0" w:space="0" w:color="auto"/>
        <w:right w:val="none" w:sz="0" w:space="0" w:color="auto"/>
      </w:divBdr>
      <w:divsChild>
        <w:div w:id="1818570658">
          <w:marLeft w:val="0"/>
          <w:marRight w:val="0"/>
          <w:marTop w:val="0"/>
          <w:marBottom w:val="0"/>
          <w:divBdr>
            <w:top w:val="none" w:sz="0" w:space="0" w:color="auto"/>
            <w:left w:val="none" w:sz="0" w:space="0" w:color="auto"/>
            <w:bottom w:val="none" w:sz="0" w:space="0" w:color="auto"/>
            <w:right w:val="none" w:sz="0" w:space="0" w:color="auto"/>
          </w:divBdr>
          <w:divsChild>
            <w:div w:id="165902711">
              <w:marLeft w:val="0"/>
              <w:marRight w:val="0"/>
              <w:marTop w:val="0"/>
              <w:marBottom w:val="0"/>
              <w:divBdr>
                <w:top w:val="none" w:sz="0" w:space="0" w:color="auto"/>
                <w:left w:val="none" w:sz="0" w:space="0" w:color="auto"/>
                <w:bottom w:val="none" w:sz="0" w:space="0" w:color="auto"/>
                <w:right w:val="none" w:sz="0" w:space="0" w:color="auto"/>
              </w:divBdr>
              <w:divsChild>
                <w:div w:id="1812752406">
                  <w:marLeft w:val="0"/>
                  <w:marRight w:val="0"/>
                  <w:marTop w:val="0"/>
                  <w:marBottom w:val="0"/>
                  <w:divBdr>
                    <w:top w:val="none" w:sz="0" w:space="0" w:color="auto"/>
                    <w:left w:val="none" w:sz="0" w:space="0" w:color="auto"/>
                    <w:bottom w:val="none" w:sz="0" w:space="0" w:color="auto"/>
                    <w:right w:val="none" w:sz="0" w:space="0" w:color="auto"/>
                  </w:divBdr>
                  <w:divsChild>
                    <w:div w:id="1710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6</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吴晓黎(120081595)</dc:creator>
  <cp:keywords/>
  <dc:description/>
  <cp:lastModifiedBy>吴晓黎(120081595)</cp:lastModifiedBy>
  <cp:revision>22</cp:revision>
  <dcterms:created xsi:type="dcterms:W3CDTF">2018-03-19T00:44:00Z</dcterms:created>
  <dcterms:modified xsi:type="dcterms:W3CDTF">2018-04-12T00:19:00Z</dcterms:modified>
</cp:coreProperties>
</file>